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D193" w14:textId="7414342B" w:rsidR="000A5E26" w:rsidRDefault="000A5E26" w:rsidP="000A5E26">
      <w:pPr>
        <w:pStyle w:val="Body"/>
        <w:spacing w:line="240" w:lineRule="auto"/>
        <w:rPr>
          <w:rFonts w:cs="Arial"/>
          <w:b/>
          <w:bCs/>
          <w:color w:val="000000" w:themeColor="text1"/>
          <w:sz w:val="24"/>
          <w:szCs w:val="24"/>
        </w:rPr>
      </w:pPr>
      <w:r w:rsidRPr="00EE6BF5">
        <w:rPr>
          <w:rFonts w:cs="Arial"/>
          <w:b/>
          <w:bCs/>
          <w:noProof/>
          <w:color w:val="000000" w:themeColor="text1"/>
          <w:sz w:val="24"/>
          <w:szCs w:val="24"/>
        </w:rPr>
        <w:drawing>
          <wp:anchor distT="152400" distB="152400" distL="152400" distR="152400" simplePos="0" relativeHeight="251661312" behindDoc="0" locked="0" layoutInCell="1" allowOverlap="1" wp14:anchorId="021F3611" wp14:editId="569F54F8">
            <wp:simplePos x="0" y="0"/>
            <wp:positionH relativeFrom="margin">
              <wp:posOffset>4008755</wp:posOffset>
            </wp:positionH>
            <wp:positionV relativeFrom="page">
              <wp:posOffset>972820</wp:posOffset>
            </wp:positionV>
            <wp:extent cx="1737360" cy="1371600"/>
            <wp:effectExtent l="0" t="0" r="0" b="0"/>
            <wp:wrapSquare wrapText="bothSides" distT="152400" distB="152400" distL="152400" distR="152400"/>
            <wp:docPr id="1073741825" name="officeArt object" descr="Image Galler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Gallery" descr="Image Gallery"/>
                    <pic:cNvPicPr>
                      <a:picLocks noChangeAspect="1"/>
                    </pic:cNvPicPr>
                  </pic:nvPicPr>
                  <pic:blipFill>
                    <a:blip r:embed="rId6"/>
                    <a:srcRect t="4078" b="4078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371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color w:val="000000" w:themeColor="text1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51C1A02" wp14:editId="36D2F8CB">
            <wp:extent cx="2203704" cy="1371600"/>
            <wp:effectExtent l="0" t="0" r="6350" b="0"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70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FFDB2" w14:textId="76B8BFC8" w:rsidR="003041A7" w:rsidRDefault="000A5E26" w:rsidP="000A5E26">
      <w:pPr>
        <w:pStyle w:val="Body"/>
        <w:spacing w:line="240" w:lineRule="auto"/>
        <w:rPr>
          <w:rFonts w:cs="Arial"/>
          <w:b/>
          <w:bCs/>
          <w:color w:val="000000" w:themeColor="text1"/>
          <w:sz w:val="24"/>
          <w:szCs w:val="24"/>
        </w:rPr>
      </w:pPr>
      <w:r>
        <w:rPr>
          <w:rFonts w:cs="Arial"/>
          <w:b/>
          <w:bCs/>
          <w:noProof/>
          <w:color w:val="000000" w:themeColor="text1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830B4" wp14:editId="41F96DFD">
                <wp:simplePos x="0" y="0"/>
                <wp:positionH relativeFrom="column">
                  <wp:posOffset>-11723</wp:posOffset>
                </wp:positionH>
                <wp:positionV relativeFrom="paragraph">
                  <wp:posOffset>112248</wp:posOffset>
                </wp:positionV>
                <wp:extent cx="5838092" cy="0"/>
                <wp:effectExtent l="38100" t="38100" r="29845" b="762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092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756BA69A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8.85pt" to="458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D7B10C1" w14:textId="2373B3F0" w:rsidR="003041A7" w:rsidRDefault="003041A7" w:rsidP="000A5E26">
      <w:pPr>
        <w:pStyle w:val="Body"/>
        <w:spacing w:line="240" w:lineRule="auto"/>
        <w:rPr>
          <w:rFonts w:cs="Arial"/>
          <w:b/>
          <w:bCs/>
          <w:color w:val="000000" w:themeColor="text1"/>
          <w:sz w:val="24"/>
          <w:szCs w:val="24"/>
        </w:rPr>
      </w:pPr>
    </w:p>
    <w:p w14:paraId="6849C075" w14:textId="77777777" w:rsidR="00556113" w:rsidRPr="00E55D9E" w:rsidRDefault="00556113" w:rsidP="00556113">
      <w:pPr>
        <w:ind w:left="-5" w:hanging="10"/>
        <w:rPr>
          <w:rFonts w:ascii="Calibri" w:hAnsi="Calibri" w:cs="Calibri"/>
          <w:b/>
          <w:sz w:val="23"/>
          <w:szCs w:val="23"/>
        </w:rPr>
      </w:pPr>
      <w:r w:rsidRPr="00E55D9E">
        <w:rPr>
          <w:rFonts w:ascii="Calibri" w:hAnsi="Calibri" w:cs="Calibri"/>
          <w:b/>
          <w:sz w:val="23"/>
          <w:szCs w:val="23"/>
        </w:rPr>
        <w:t xml:space="preserve">FOR IMMEDIATE RELEASE </w:t>
      </w:r>
    </w:p>
    <w:p w14:paraId="70692F4E" w14:textId="77777777" w:rsidR="00556113" w:rsidRPr="00E55D9E" w:rsidRDefault="00556113" w:rsidP="00556113">
      <w:pPr>
        <w:spacing w:line="248" w:lineRule="auto"/>
        <w:ind w:left="-5" w:hanging="10"/>
        <w:rPr>
          <w:rFonts w:ascii="Calibri" w:hAnsi="Calibri" w:cs="Calibri"/>
          <w:b/>
          <w:sz w:val="23"/>
          <w:szCs w:val="23"/>
        </w:rPr>
      </w:pPr>
      <w:r w:rsidRPr="00E55D9E">
        <w:rPr>
          <w:rFonts w:ascii="Calibri" w:hAnsi="Calibri" w:cs="Calibri"/>
          <w:bCs/>
          <w:sz w:val="23"/>
          <w:szCs w:val="23"/>
        </w:rPr>
        <w:t xml:space="preserve">Contact: Risa B. Hoag, GMGPR, 845-627-3000, </w:t>
      </w:r>
      <w:r w:rsidRPr="00E55D9E">
        <w:rPr>
          <w:rFonts w:ascii="Calibri" w:hAnsi="Calibri" w:cs="Calibri"/>
          <w:b/>
          <w:color w:val="0000FF"/>
          <w:sz w:val="23"/>
          <w:szCs w:val="23"/>
          <w:u w:val="single" w:color="0000FF"/>
        </w:rPr>
        <w:t>risa@gmgpr.com</w:t>
      </w:r>
      <w:r w:rsidRPr="00E55D9E">
        <w:rPr>
          <w:rFonts w:ascii="Calibri" w:hAnsi="Calibri" w:cs="Calibri"/>
          <w:b/>
          <w:sz w:val="23"/>
          <w:szCs w:val="23"/>
        </w:rPr>
        <w:t xml:space="preserve"> </w:t>
      </w:r>
    </w:p>
    <w:p w14:paraId="66A29289" w14:textId="77777777" w:rsidR="009C415B" w:rsidRPr="00817C09" w:rsidRDefault="009C415B" w:rsidP="009C415B">
      <w:pPr>
        <w:pStyle w:val="Body"/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8745F2A" w14:textId="77777777" w:rsidR="009C415B" w:rsidRPr="00817C09" w:rsidRDefault="009C415B" w:rsidP="009C415B">
      <w:pPr>
        <w:pStyle w:val="Body"/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CCB1356" w14:textId="05DC88AF" w:rsidR="00752097" w:rsidRPr="00817C09" w:rsidRDefault="00A361AE" w:rsidP="009C415B">
      <w:pPr>
        <w:pStyle w:val="Body"/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Edie Falco Stars, Bob Balaban Directs </w:t>
      </w:r>
      <w:r w:rsidR="003041A7"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Multiple </w:t>
      </w:r>
      <w:r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>Reading</w:t>
      </w:r>
      <w:r w:rsidR="003041A7"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>s</w:t>
      </w:r>
      <w:r w:rsidR="002C69AF"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of </w:t>
      </w:r>
      <w:r w:rsidRPr="00817C09">
        <w:rPr>
          <w:rFonts w:ascii="Calibri" w:hAnsi="Calibri" w:cs="Calibri"/>
          <w:b/>
          <w:bCs/>
          <w:i/>
          <w:iCs/>
          <w:color w:val="000000" w:themeColor="text1"/>
          <w:sz w:val="28"/>
          <w:szCs w:val="28"/>
        </w:rPr>
        <w:t>Brat</w:t>
      </w:r>
      <w:r w:rsidR="00CE60DE"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>at Penguin Rep</w:t>
      </w:r>
      <w:r w:rsidR="00843ABF" w:rsidRPr="00817C09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April 14-16</w:t>
      </w:r>
    </w:p>
    <w:p w14:paraId="55B19851" w14:textId="77777777" w:rsidR="00752097" w:rsidRPr="00817C09" w:rsidRDefault="00752097" w:rsidP="000A5E26">
      <w:pPr>
        <w:pStyle w:val="Body"/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0572248F" w14:textId="5DE9CEDF" w:rsidR="00F013C3" w:rsidRPr="00E55D9E" w:rsidRDefault="009C415B" w:rsidP="000A5E26">
      <w:pPr>
        <w:rPr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Fonts w:ascii="Calibri" w:hAnsi="Calibri" w:cs="Calibri"/>
          <w:b/>
          <w:bCs/>
          <w:color w:val="000000" w:themeColor="text1"/>
          <w:sz w:val="23"/>
          <w:szCs w:val="23"/>
        </w:rPr>
        <w:t>(ROCKLAND COUNTY, New York)</w:t>
      </w:r>
      <w:r w:rsidR="00905D08" w:rsidRPr="00E55D9E">
        <w:rPr>
          <w:rFonts w:ascii="Calibri" w:hAnsi="Calibri" w:cs="Calibri"/>
          <w:b/>
          <w:bCs/>
          <w:color w:val="000000" w:themeColor="text1"/>
          <w:sz w:val="23"/>
          <w:szCs w:val="23"/>
        </w:rPr>
        <w:t>April</w:t>
      </w:r>
      <w:r w:rsidRPr="00E55D9E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1</w:t>
      </w:r>
      <w:r w:rsidR="00817C09" w:rsidRPr="00E55D9E">
        <w:rPr>
          <w:rFonts w:ascii="Calibri" w:hAnsi="Calibri" w:cs="Calibri"/>
          <w:b/>
          <w:bCs/>
          <w:color w:val="000000" w:themeColor="text1"/>
          <w:sz w:val="23"/>
          <w:szCs w:val="23"/>
        </w:rPr>
        <w:t>1</w:t>
      </w:r>
      <w:r w:rsidR="00B310E0" w:rsidRPr="00E55D9E">
        <w:rPr>
          <w:rFonts w:ascii="Calibri" w:hAnsi="Calibri" w:cs="Calibri"/>
          <w:b/>
          <w:bCs/>
          <w:color w:val="000000" w:themeColor="text1"/>
          <w:sz w:val="23"/>
          <w:szCs w:val="23"/>
        </w:rPr>
        <w:t>, 202</w:t>
      </w:r>
      <w:r w:rsidR="00292CC0" w:rsidRPr="00E55D9E">
        <w:rPr>
          <w:rFonts w:ascii="Calibri" w:hAnsi="Calibri" w:cs="Calibri"/>
          <w:b/>
          <w:bCs/>
          <w:color w:val="000000" w:themeColor="text1"/>
          <w:sz w:val="23"/>
          <w:szCs w:val="23"/>
        </w:rPr>
        <w:t>3</w:t>
      </w:r>
      <w:r w:rsidR="00B310E0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– 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>Penguin Rep</w:t>
      </w:r>
      <w:r w:rsidR="00ED374E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Theatre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(Joe Brancato, Artistic Director</w:t>
      </w:r>
      <w:r w:rsidR="00210506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and Andrew M. Horn, Executive Director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) and </w:t>
      </w:r>
      <w:r w:rsidR="00B310E0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Veterans Repertory Theater (Christopher Paul Meyer, Artistic Director) </w:t>
      </w:r>
      <w:r w:rsidR="00D62A8F" w:rsidRPr="00E55D9E">
        <w:rPr>
          <w:rFonts w:ascii="Calibri" w:hAnsi="Calibri" w:cs="Calibri"/>
          <w:color w:val="000000" w:themeColor="text1"/>
          <w:sz w:val="23"/>
          <w:szCs w:val="23"/>
        </w:rPr>
        <w:t>announce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3041A7" w:rsidRPr="00E55D9E">
        <w:rPr>
          <w:rFonts w:ascii="Calibri" w:hAnsi="Calibri" w:cs="Calibri"/>
          <w:color w:val="000000" w:themeColor="text1"/>
          <w:sz w:val="23"/>
          <w:szCs w:val="23"/>
        </w:rPr>
        <w:t>multiple</w:t>
      </w:r>
      <w:r w:rsidR="00D53EBB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workshop</w:t>
      </w:r>
      <w:r w:rsidR="003041A7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>readings of</w:t>
      </w:r>
      <w:r w:rsidR="00CE60DE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3041A7" w:rsidRPr="00E55D9E">
        <w:rPr>
          <w:rFonts w:ascii="Calibri" w:hAnsi="Calibri" w:cs="Calibri"/>
          <w:b/>
          <w:bCs/>
          <w:i/>
          <w:iCs/>
          <w:color w:val="000000" w:themeColor="text1"/>
          <w:sz w:val="23"/>
          <w:szCs w:val="23"/>
        </w:rPr>
        <w:t>Brat</w:t>
      </w:r>
      <w:r w:rsidR="003041A7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, a new play by 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Army veteran </w:t>
      </w:r>
      <w:hyperlink r:id="rId8" w:history="1">
        <w:r w:rsidR="00843ABF" w:rsidRPr="00E55D9E">
          <w:rPr>
            <w:rStyle w:val="Hyperlink"/>
            <w:rFonts w:ascii="Calibri" w:hAnsi="Calibri" w:cs="Calibri"/>
            <w:b/>
            <w:bCs/>
            <w:sz w:val="23"/>
            <w:szCs w:val="23"/>
            <w:u w:val="none"/>
          </w:rPr>
          <w:t>Jason Pizzarello</w:t>
        </w:r>
      </w:hyperlink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>.</w:t>
      </w:r>
      <w:r w:rsidR="00B310E0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CE60DE" w:rsidRPr="00E55D9E">
        <w:rPr>
          <w:rFonts w:ascii="Calibri" w:hAnsi="Calibri" w:cs="Calibri"/>
          <w:color w:val="000000" w:themeColor="text1"/>
          <w:sz w:val="23"/>
          <w:szCs w:val="23"/>
        </w:rPr>
        <w:t>The reading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>s take place at</w:t>
      </w:r>
      <w:r w:rsidR="00843ABF" w:rsidRPr="00E55D9E">
        <w:rPr>
          <w:rFonts w:ascii="Calibri" w:hAnsi="Calibri" w:cs="Calibri"/>
          <w:color w:val="0000FF"/>
          <w:sz w:val="23"/>
          <w:szCs w:val="23"/>
        </w:rPr>
        <w:t xml:space="preserve"> </w:t>
      </w:r>
      <w:hyperlink r:id="rId9" w:history="1">
        <w:r w:rsidR="00843ABF" w:rsidRPr="00E55D9E">
          <w:rPr>
            <w:rStyle w:val="Hyperlink"/>
            <w:rFonts w:ascii="Calibri" w:hAnsi="Calibri" w:cs="Calibri"/>
            <w:color w:val="0000FF"/>
            <w:sz w:val="23"/>
            <w:szCs w:val="23"/>
          </w:rPr>
          <w:t>Penguin Rep</w:t>
        </w:r>
        <w:r w:rsidR="00ED374E" w:rsidRPr="00E55D9E">
          <w:rPr>
            <w:rStyle w:val="Hyperlink"/>
            <w:rFonts w:ascii="Calibri" w:hAnsi="Calibri" w:cs="Calibri"/>
            <w:color w:val="0000FF"/>
            <w:sz w:val="23"/>
            <w:szCs w:val="23"/>
          </w:rPr>
          <w:t xml:space="preserve"> Theatre</w:t>
        </w:r>
      </w:hyperlink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in Stony Point, NY from April 14-16</w:t>
      </w:r>
      <w:r w:rsidR="00203771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14:paraId="701F76CF" w14:textId="77777777" w:rsidR="00F013C3" w:rsidRPr="00E55D9E" w:rsidRDefault="00F013C3" w:rsidP="000A5E26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2020C07C" w14:textId="2D5DB1C6" w:rsidR="00B310E0" w:rsidRPr="00E55D9E" w:rsidRDefault="00203771" w:rsidP="000A5E26">
      <w:pPr>
        <w:rPr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Fonts w:ascii="Calibri" w:hAnsi="Calibri" w:cs="Calibri"/>
          <w:color w:val="000000" w:themeColor="text1"/>
          <w:sz w:val="23"/>
          <w:szCs w:val="23"/>
        </w:rPr>
        <w:t>Directed by </w:t>
      </w:r>
      <w:hyperlink r:id="rId10" w:history="1">
        <w:r w:rsidR="00843ABF" w:rsidRPr="00E55D9E">
          <w:rPr>
            <w:rStyle w:val="Hyperlink"/>
            <w:rFonts w:ascii="Calibri" w:hAnsi="Calibri" w:cs="Calibri"/>
            <w:b/>
            <w:bCs/>
            <w:sz w:val="23"/>
            <w:szCs w:val="23"/>
            <w:u w:val="none"/>
          </w:rPr>
          <w:t>Bob Balaban</w:t>
        </w:r>
      </w:hyperlink>
      <w:r w:rsidR="00022181" w:rsidRPr="00E55D9E">
        <w:rPr>
          <w:rStyle w:val="Hyperlink"/>
          <w:rFonts w:ascii="Calibri" w:hAnsi="Calibri" w:cs="Calibri"/>
          <w:color w:val="000000" w:themeColor="text1"/>
          <w:sz w:val="23"/>
          <w:szCs w:val="23"/>
          <w:u w:val="none"/>
        </w:rPr>
        <w:t xml:space="preserve"> </w:t>
      </w:r>
      <w:r w:rsidR="00022181" w:rsidRPr="00E55D9E">
        <w:rPr>
          <w:rStyle w:val="Hyperlink"/>
          <w:rFonts w:ascii="Calibri" w:hAnsi="Calibri" w:cs="Calibri"/>
          <w:i/>
          <w:iCs/>
          <w:color w:val="000000" w:themeColor="text1"/>
          <w:sz w:val="23"/>
          <w:szCs w:val="23"/>
          <w:u w:val="none"/>
        </w:rPr>
        <w:t>(The Exonerated</w:t>
      </w:r>
      <w:r w:rsidR="00843ABF" w:rsidRPr="00E55D9E">
        <w:rPr>
          <w:rStyle w:val="Hyperlink"/>
          <w:rFonts w:ascii="Calibri" w:hAnsi="Calibri" w:cs="Calibri"/>
          <w:i/>
          <w:iCs/>
          <w:color w:val="000000" w:themeColor="text1"/>
          <w:sz w:val="23"/>
          <w:szCs w:val="23"/>
          <w:u w:val="none"/>
        </w:rPr>
        <w:t>, Gosford Park, The French Dispatch</w:t>
      </w:r>
      <w:r w:rsidR="00022181" w:rsidRPr="00E55D9E">
        <w:rPr>
          <w:rStyle w:val="Hyperlink"/>
          <w:rFonts w:ascii="Calibri" w:hAnsi="Calibri" w:cs="Calibri"/>
          <w:color w:val="000000" w:themeColor="text1"/>
          <w:sz w:val="23"/>
          <w:szCs w:val="23"/>
          <w:u w:val="none"/>
        </w:rPr>
        <w:t>)</w:t>
      </w:r>
      <w:r w:rsidRPr="00E55D9E">
        <w:rPr>
          <w:rFonts w:ascii="Calibri" w:hAnsi="Calibri" w:cs="Calibri"/>
          <w:b/>
          <w:bCs/>
          <w:color w:val="000000" w:themeColor="text1"/>
          <w:sz w:val="23"/>
          <w:szCs w:val="23"/>
        </w:rPr>
        <w:t>,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the reading</w:t>
      </w:r>
      <w:r w:rsidR="003041A7" w:rsidRPr="00E55D9E">
        <w:rPr>
          <w:rFonts w:ascii="Calibri" w:hAnsi="Calibri" w:cs="Calibri"/>
          <w:color w:val="000000" w:themeColor="text1"/>
          <w:sz w:val="23"/>
          <w:szCs w:val="23"/>
        </w:rPr>
        <w:t>s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will s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tar </w:t>
      </w:r>
      <w:hyperlink r:id="rId11" w:history="1">
        <w:r w:rsidR="00843ABF" w:rsidRPr="00E55D9E">
          <w:rPr>
            <w:rStyle w:val="Hyperlink"/>
            <w:rFonts w:ascii="Calibri" w:hAnsi="Calibri" w:cs="Calibri"/>
            <w:b/>
            <w:bCs/>
            <w:sz w:val="23"/>
            <w:szCs w:val="23"/>
            <w:u w:val="none"/>
          </w:rPr>
          <w:t>Edie Falco</w:t>
        </w:r>
      </w:hyperlink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>(</w:t>
      </w:r>
      <w:r w:rsidR="00ED374E" w:rsidRPr="00E55D9E">
        <w:rPr>
          <w:rFonts w:ascii="Calibri" w:hAnsi="Calibri" w:cs="Calibri"/>
          <w:i/>
          <w:iCs/>
          <w:color w:val="000000" w:themeColor="text1"/>
          <w:sz w:val="23"/>
          <w:szCs w:val="23"/>
        </w:rPr>
        <w:t>The Sopranos</w:t>
      </w:r>
      <w:r w:rsidR="00843ABF" w:rsidRPr="00E55D9E">
        <w:rPr>
          <w:rFonts w:ascii="Calibri" w:hAnsi="Calibri" w:cs="Calibri"/>
          <w:i/>
          <w:iCs/>
          <w:color w:val="000000" w:themeColor="text1"/>
          <w:sz w:val="23"/>
          <w:szCs w:val="23"/>
        </w:rPr>
        <w:t xml:space="preserve">, </w:t>
      </w:r>
      <w:r w:rsidR="00ED374E" w:rsidRPr="00E55D9E">
        <w:rPr>
          <w:rFonts w:ascii="Calibri" w:hAnsi="Calibri" w:cs="Calibri"/>
          <w:i/>
          <w:iCs/>
          <w:color w:val="000000" w:themeColor="text1"/>
          <w:sz w:val="23"/>
          <w:szCs w:val="23"/>
        </w:rPr>
        <w:t>Nurse Jackie</w:t>
      </w:r>
      <w:r w:rsidR="00061768" w:rsidRPr="00E55D9E">
        <w:rPr>
          <w:rFonts w:ascii="Calibri" w:hAnsi="Calibri" w:cs="Calibri"/>
          <w:i/>
          <w:iCs/>
          <w:color w:val="000000" w:themeColor="text1"/>
          <w:sz w:val="23"/>
          <w:szCs w:val="23"/>
        </w:rPr>
        <w:t>, Avatar:</w:t>
      </w:r>
      <w:r w:rsidR="00210506" w:rsidRPr="00E55D9E">
        <w:rPr>
          <w:rFonts w:ascii="Calibri" w:hAnsi="Calibri" w:cs="Calibri"/>
          <w:i/>
          <w:iCs/>
          <w:color w:val="000000" w:themeColor="text1"/>
          <w:sz w:val="23"/>
          <w:szCs w:val="23"/>
        </w:rPr>
        <w:t xml:space="preserve"> The Way of Water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>)</w:t>
      </w:r>
      <w:r w:rsidR="00905D08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, and Leonidas Ocampo. </w:t>
      </w:r>
      <w:r w:rsidR="00843ABF" w:rsidRPr="00E55D9E">
        <w:rPr>
          <w:rFonts w:ascii="Calibri" w:hAnsi="Calibri" w:cs="Calibri"/>
          <w:color w:val="000000" w:themeColor="text1"/>
          <w:sz w:val="23"/>
          <w:szCs w:val="23"/>
        </w:rPr>
        <w:t>Pizzarello</w:t>
      </w:r>
      <w:r w:rsidR="00E83733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B310E0" w:rsidRPr="00E55D9E">
        <w:rPr>
          <w:rFonts w:ascii="Calibri" w:hAnsi="Calibri" w:cs="Calibri"/>
          <w:color w:val="000000" w:themeColor="text1"/>
          <w:sz w:val="23"/>
          <w:szCs w:val="23"/>
        </w:rPr>
        <w:t>is a</w:t>
      </w:r>
      <w:r w:rsidR="00D62A8F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multiple-times finalist for Arts in the Armed Forces’ Bridge Award and was the winner of VetRep’s 2022 Full-Length Playwriting Competition for </w:t>
      </w:r>
      <w:r w:rsidR="00D62A8F" w:rsidRPr="00E55D9E">
        <w:rPr>
          <w:rFonts w:ascii="Calibri" w:hAnsi="Calibri" w:cs="Calibri"/>
          <w:b/>
          <w:bCs/>
          <w:i/>
          <w:iCs/>
          <w:color w:val="000000" w:themeColor="text1"/>
          <w:sz w:val="23"/>
          <w:szCs w:val="23"/>
        </w:rPr>
        <w:t>Brat</w:t>
      </w:r>
      <w:r w:rsidR="00D62A8F" w:rsidRPr="00E55D9E">
        <w:rPr>
          <w:rFonts w:ascii="Calibri" w:hAnsi="Calibri" w:cs="Calibri"/>
          <w:i/>
          <w:iCs/>
          <w:color w:val="000000" w:themeColor="text1"/>
          <w:sz w:val="23"/>
          <w:szCs w:val="23"/>
        </w:rPr>
        <w:t>.</w:t>
      </w:r>
      <w:r w:rsidR="00B310E0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</w:p>
    <w:p w14:paraId="1B5094C1" w14:textId="77777777" w:rsidR="00B310E0" w:rsidRPr="00E55D9E" w:rsidRDefault="00B310E0" w:rsidP="000A5E26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  <w:sz w:val="23"/>
          <w:szCs w:val="23"/>
        </w:rPr>
      </w:pPr>
    </w:p>
    <w:p w14:paraId="7D6768E8" w14:textId="18165B63" w:rsidR="00B310E0" w:rsidRPr="00E55D9E" w:rsidRDefault="00654CDB" w:rsidP="000A5E26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  <w:sz w:val="23"/>
          <w:szCs w:val="23"/>
          <w:shd w:val="clear" w:color="auto" w:fill="FFFFFF"/>
        </w:rPr>
      </w:pP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Set in 2012 and 2016, </w:t>
      </w:r>
      <w:r w:rsidRPr="00E55D9E">
        <w:rPr>
          <w:rFonts w:ascii="Calibri" w:hAnsi="Calibri" w:cs="Calibri"/>
          <w:b/>
          <w:bCs/>
          <w:i/>
          <w:iCs/>
          <w:color w:val="000000" w:themeColor="text1"/>
          <w:sz w:val="23"/>
          <w:szCs w:val="23"/>
        </w:rPr>
        <w:t xml:space="preserve">Brat 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is a two-person play set in an apartment in Elizabeth, NJ, where a military mother and her neglected, misfit son </w:t>
      </w:r>
      <w:r w:rsidR="00817C09" w:rsidRPr="00E55D9E">
        <w:rPr>
          <w:rFonts w:ascii="Calibri" w:hAnsi="Calibri" w:cs="Calibri"/>
          <w:color w:val="000000" w:themeColor="text1"/>
          <w:sz w:val="23"/>
          <w:szCs w:val="23"/>
        </w:rPr>
        <w:t>tries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to cope with</w:t>
      </w:r>
      <w:r w:rsidR="00FC5A08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lovers,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FC5A08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loss, 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heartache, and each other before her last deployment and after his first deployment to Afghanistan. </w:t>
      </w:r>
      <w:r w:rsidRPr="00E55D9E">
        <w:rPr>
          <w:rFonts w:ascii="Calibri" w:hAnsi="Calibri" w:cs="Calibri"/>
          <w:b/>
          <w:bCs/>
          <w:i/>
          <w:iCs/>
          <w:color w:val="000000" w:themeColor="text1"/>
          <w:sz w:val="23"/>
          <w:szCs w:val="23"/>
        </w:rPr>
        <w:t xml:space="preserve">Brat 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captures the fraught relationship between </w:t>
      </w:r>
      <w:r w:rsidR="00FC5A08" w:rsidRPr="00E55D9E">
        <w:rPr>
          <w:rFonts w:ascii="Calibri" w:hAnsi="Calibri" w:cs="Calibri"/>
          <w:color w:val="000000" w:themeColor="text1"/>
          <w:sz w:val="23"/>
          <w:szCs w:val="23"/>
        </w:rPr>
        <w:t>the two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as he grows into the soldier she was, mirroring her life in more ways than she wanted for him – including deployments to a multigenerational war in Afghanistan. </w:t>
      </w:r>
    </w:p>
    <w:p w14:paraId="2653B77D" w14:textId="74B3018F" w:rsidR="00AE25E4" w:rsidRPr="00E55D9E" w:rsidRDefault="00AE25E4" w:rsidP="000A5E26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  <w:sz w:val="23"/>
          <w:szCs w:val="23"/>
          <w:shd w:val="clear" w:color="auto" w:fill="FFFFFF"/>
        </w:rPr>
      </w:pPr>
    </w:p>
    <w:p w14:paraId="124FD246" w14:textId="6269C239" w:rsidR="00AE25E4" w:rsidRPr="00E55D9E" w:rsidRDefault="00D62A8F" w:rsidP="000A5E2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</w:rPr>
      </w:pPr>
      <w:r w:rsidRPr="00E55D9E">
        <w:rPr>
          <w:rFonts w:ascii="Calibri" w:hAnsi="Calibri" w:cs="Calibri"/>
          <w:color w:val="000000" w:themeColor="text1"/>
          <w:sz w:val="23"/>
          <w:szCs w:val="23"/>
          <w:shd w:val="clear" w:color="auto" w:fill="FFFFFF"/>
        </w:rPr>
        <w:t>Pizzarello</w:t>
      </w:r>
      <w:r w:rsidR="00AE25E4" w:rsidRPr="00E55D9E">
        <w:rPr>
          <w:rFonts w:ascii="Calibri" w:hAnsi="Calibri" w:cs="Calibri"/>
          <w:color w:val="000000" w:themeColor="text1"/>
          <w:sz w:val="23"/>
          <w:szCs w:val="23"/>
          <w:shd w:val="clear" w:color="auto" w:fill="FFFFFF"/>
        </w:rPr>
        <w:t xml:space="preserve"> said, “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 xml:space="preserve">Writing </w:t>
      </w:r>
      <w:r w:rsidR="006F4536" w:rsidRPr="00E55D9E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>Brat</w:t>
      </w:r>
      <w:r w:rsidR="000A5E26" w:rsidRPr="00E55D9E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 xml:space="preserve"> 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>was a cathartic experience – because the play is not just about reconciling 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>–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it’s about trying to defy 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>history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’s attempts to always 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 xml:space="preserve">repeat itself. How do you accept where you 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came from 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 xml:space="preserve">and who you came from 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- 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 xml:space="preserve">but transform 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the results </w:t>
      </w:r>
      <w:r w:rsidR="000A5E26" w:rsidRPr="00E55D9E">
        <w:rPr>
          <w:rFonts w:ascii="Calibri" w:hAnsi="Calibri" w:cs="Calibri"/>
          <w:color w:val="000000"/>
          <w:sz w:val="23"/>
          <w:szCs w:val="23"/>
        </w:rPr>
        <w:t>into a better version? How do you escape from the shadow of your parents?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 Especially with deployments to Afghanistan looming over </w:t>
      </w:r>
      <w:r w:rsidR="006F4536" w:rsidRPr="00E55D9E">
        <w:rPr>
          <w:rFonts w:ascii="Calibri" w:hAnsi="Calibri" w:cs="Calibri"/>
          <w:b/>
          <w:bCs/>
          <w:i/>
          <w:iCs/>
          <w:color w:val="000000"/>
          <w:sz w:val="23"/>
          <w:szCs w:val="23"/>
        </w:rPr>
        <w:t>Brat’s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 mother-son relationship – Afghanistan being a country with its own seemingly unending cycle. My hope is that everyone can relate to the struggle to break free, evolve, shed baggage</w:t>
      </w:r>
      <w:r w:rsidR="00294596" w:rsidRPr="00E55D9E">
        <w:rPr>
          <w:rFonts w:ascii="Calibri" w:hAnsi="Calibri" w:cs="Calibri"/>
          <w:color w:val="000000"/>
          <w:sz w:val="23"/>
          <w:szCs w:val="23"/>
        </w:rPr>
        <w:t xml:space="preserve"> - 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>or simply embrac</w:t>
      </w:r>
      <w:r w:rsidR="00294596" w:rsidRPr="00E55D9E">
        <w:rPr>
          <w:rFonts w:ascii="Calibri" w:hAnsi="Calibri" w:cs="Calibri"/>
          <w:color w:val="000000"/>
          <w:sz w:val="23"/>
          <w:szCs w:val="23"/>
        </w:rPr>
        <w:t>e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 xml:space="preserve"> our own actions </w:t>
      </w:r>
      <w:r w:rsidR="00294596" w:rsidRPr="00E55D9E">
        <w:rPr>
          <w:rFonts w:ascii="Calibri" w:hAnsi="Calibri" w:cs="Calibri"/>
          <w:color w:val="000000"/>
          <w:sz w:val="23"/>
          <w:szCs w:val="23"/>
        </w:rPr>
        <w:t xml:space="preserve">with all </w:t>
      </w:r>
      <w:r w:rsidR="006F4536" w:rsidRPr="00E55D9E">
        <w:rPr>
          <w:rFonts w:ascii="Calibri" w:hAnsi="Calibri" w:cs="Calibri"/>
          <w:color w:val="000000"/>
          <w:sz w:val="23"/>
          <w:szCs w:val="23"/>
        </w:rPr>
        <w:t>their consequences.</w:t>
      </w:r>
      <w:r w:rsidR="00AE25E4" w:rsidRPr="00E55D9E">
        <w:rPr>
          <w:rFonts w:ascii="Calibri" w:hAnsi="Calibri" w:cs="Calibri"/>
          <w:color w:val="000000"/>
          <w:sz w:val="23"/>
          <w:szCs w:val="23"/>
        </w:rPr>
        <w:t>"</w:t>
      </w:r>
    </w:p>
    <w:p w14:paraId="0A5D6A7D" w14:textId="77777777" w:rsidR="00CA4294" w:rsidRPr="00E55D9E" w:rsidRDefault="00CA4294" w:rsidP="000A5E2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</w:rPr>
      </w:pPr>
    </w:p>
    <w:p w14:paraId="5DCFD5B1" w14:textId="4AC564BB" w:rsidR="00F013C3" w:rsidRPr="00E55D9E" w:rsidRDefault="00D53EBB" w:rsidP="000A5E26">
      <w:pPr>
        <w:pStyle w:val="Body"/>
        <w:spacing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Fonts w:ascii="Calibri" w:hAnsi="Calibri" w:cs="Calibri"/>
          <w:color w:val="000000" w:themeColor="text1"/>
          <w:sz w:val="23"/>
          <w:szCs w:val="23"/>
        </w:rPr>
        <w:t>Workshop r</w:t>
      </w:r>
      <w:r w:rsidR="00F013C3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eadings are </w:t>
      </w:r>
      <w:r w:rsidR="00817C09" w:rsidRPr="00E55D9E">
        <w:rPr>
          <w:rFonts w:ascii="Calibri" w:hAnsi="Calibri" w:cs="Calibri"/>
          <w:color w:val="000000" w:themeColor="text1"/>
          <w:sz w:val="23"/>
          <w:szCs w:val="23"/>
        </w:rPr>
        <w:t>scheduled for</w:t>
      </w:r>
      <w:r w:rsidR="00F013C3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Friday, April 14 at 7 p.m., Saturday, April 15 at 3 p.m. and 7 p.m., and Sunday, April 16 at 2 p.m.</w:t>
      </w:r>
      <w:r w:rsidR="00C77599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Seating is limited.</w:t>
      </w:r>
    </w:p>
    <w:p w14:paraId="57FD667C" w14:textId="77777777" w:rsidR="00F013C3" w:rsidRPr="00E55D9E" w:rsidRDefault="00F013C3" w:rsidP="000A5E26">
      <w:pPr>
        <w:pStyle w:val="Body"/>
        <w:spacing w:line="240" w:lineRule="auto"/>
        <w:rPr>
          <w:rFonts w:ascii="Calibri" w:hAnsi="Calibri" w:cs="Calibri"/>
          <w:color w:val="000000" w:themeColor="text1"/>
          <w:sz w:val="23"/>
          <w:szCs w:val="23"/>
        </w:rPr>
      </w:pPr>
    </w:p>
    <w:p w14:paraId="299964B6" w14:textId="48D80351" w:rsidR="00CA4294" w:rsidRPr="00E55D9E" w:rsidRDefault="00CA4294" w:rsidP="000A5E26">
      <w:pPr>
        <w:pStyle w:val="Body"/>
        <w:spacing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Fonts w:ascii="Calibri" w:hAnsi="Calibri" w:cs="Calibri"/>
          <w:color w:val="000000" w:themeColor="text1"/>
          <w:sz w:val="23"/>
          <w:szCs w:val="23"/>
        </w:rPr>
        <w:t>Tickets are $3</w:t>
      </w:r>
      <w:r w:rsidR="006E1320" w:rsidRPr="00E55D9E">
        <w:rPr>
          <w:rFonts w:ascii="Calibri" w:hAnsi="Calibri" w:cs="Calibri"/>
          <w:color w:val="000000" w:themeColor="text1"/>
          <w:sz w:val="23"/>
          <w:szCs w:val="23"/>
        </w:rPr>
        <w:t>0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ED374E" w:rsidRPr="00E55D9E">
        <w:rPr>
          <w:rFonts w:ascii="Calibri" w:hAnsi="Calibri" w:cs="Calibri"/>
          <w:color w:val="000000" w:themeColor="text1"/>
          <w:sz w:val="23"/>
          <w:szCs w:val="23"/>
        </w:rPr>
        <w:t>($</w:t>
      </w:r>
      <w:r w:rsidR="006E1320" w:rsidRPr="00E55D9E">
        <w:rPr>
          <w:rFonts w:ascii="Calibri" w:hAnsi="Calibri" w:cs="Calibri"/>
          <w:color w:val="000000" w:themeColor="text1"/>
          <w:sz w:val="23"/>
          <w:szCs w:val="23"/>
        </w:rPr>
        <w:t>25</w:t>
      </w:r>
      <w:r w:rsidR="00ED374E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for veterans</w:t>
      </w:r>
      <w:r w:rsidR="00EA16C3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) 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and can be </w:t>
      </w:r>
      <w:r w:rsidR="000D612D" w:rsidRPr="00E55D9E">
        <w:rPr>
          <w:rFonts w:ascii="Calibri" w:hAnsi="Calibri" w:cs="Calibri"/>
          <w:color w:val="000000" w:themeColor="text1"/>
          <w:sz w:val="23"/>
          <w:szCs w:val="23"/>
        </w:rPr>
        <w:t>purchas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ed </w:t>
      </w:r>
      <w:r w:rsidR="000D612D" w:rsidRPr="00E55D9E">
        <w:rPr>
          <w:rFonts w:ascii="Calibri" w:hAnsi="Calibri" w:cs="Calibri"/>
          <w:color w:val="000000" w:themeColor="text1"/>
          <w:sz w:val="23"/>
          <w:szCs w:val="23"/>
        </w:rPr>
        <w:t>online at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hyperlink r:id="rId12" w:history="1">
        <w:r w:rsidRPr="00E55D9E">
          <w:rPr>
            <w:rStyle w:val="Hyperlink"/>
            <w:rFonts w:ascii="Calibri" w:hAnsi="Calibri" w:cs="Calibri"/>
            <w:color w:val="0000FF"/>
            <w:sz w:val="23"/>
            <w:szCs w:val="23"/>
          </w:rPr>
          <w:t>penguinrep.org</w:t>
        </w:r>
      </w:hyperlink>
      <w:r w:rsidR="00EA16C3" w:rsidRPr="00E55D9E">
        <w:rPr>
          <w:rFonts w:ascii="Calibri" w:hAnsi="Calibri" w:cs="Calibri"/>
          <w:color w:val="0000FF"/>
          <w:sz w:val="23"/>
          <w:szCs w:val="23"/>
        </w:rPr>
        <w:t xml:space="preserve"> </w:t>
      </w:r>
      <w:r w:rsidR="00EA16C3" w:rsidRPr="00E55D9E">
        <w:rPr>
          <w:rFonts w:ascii="Calibri" w:hAnsi="Calibri" w:cs="Calibri"/>
          <w:color w:val="000000" w:themeColor="text1"/>
          <w:sz w:val="23"/>
          <w:szCs w:val="23"/>
        </w:rPr>
        <w:t>or by calling the Penguin box office at (845) 786-2873.</w:t>
      </w:r>
    </w:p>
    <w:p w14:paraId="50F73AB2" w14:textId="3793B08E" w:rsidR="008C23EE" w:rsidRPr="00E55D9E" w:rsidRDefault="008C23EE" w:rsidP="000A5E26">
      <w:pPr>
        <w:pStyle w:val="Body"/>
        <w:spacing w:line="240" w:lineRule="auto"/>
        <w:rPr>
          <w:rFonts w:ascii="Calibri" w:hAnsi="Calibri" w:cs="Calibri"/>
          <w:color w:val="000000" w:themeColor="text1"/>
          <w:sz w:val="23"/>
          <w:szCs w:val="23"/>
        </w:rPr>
      </w:pPr>
    </w:p>
    <w:p w14:paraId="37E91506" w14:textId="555CEC79" w:rsidR="008C23EE" w:rsidRPr="00E55D9E" w:rsidRDefault="00D62A8F" w:rsidP="000A5E26">
      <w:pPr>
        <w:pStyle w:val="Body"/>
        <w:spacing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Penguin Rep </w:t>
      </w:r>
      <w:r w:rsidR="00EA16C3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Theatre 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>is co-</w:t>
      </w:r>
      <w:proofErr w:type="gramStart"/>
      <w:r w:rsidRPr="00E55D9E">
        <w:rPr>
          <w:rFonts w:ascii="Calibri" w:hAnsi="Calibri" w:cs="Calibri"/>
          <w:color w:val="000000" w:themeColor="text1"/>
          <w:sz w:val="23"/>
          <w:szCs w:val="23"/>
        </w:rPr>
        <w:t>producing</w:t>
      </w:r>
      <w:proofErr w:type="gramEnd"/>
      <w:r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with </w:t>
      </w:r>
      <w:r w:rsidR="008C23EE" w:rsidRPr="00E55D9E">
        <w:rPr>
          <w:rFonts w:ascii="Calibri" w:hAnsi="Calibri" w:cs="Calibri"/>
          <w:color w:val="000000" w:themeColor="text1"/>
          <w:sz w:val="23"/>
          <w:szCs w:val="23"/>
        </w:rPr>
        <w:t>Veterans Repertory Theate</w:t>
      </w:r>
      <w:r w:rsidRPr="00E55D9E">
        <w:rPr>
          <w:rFonts w:ascii="Calibri" w:hAnsi="Calibri" w:cs="Calibri"/>
          <w:color w:val="000000" w:themeColor="text1"/>
          <w:sz w:val="23"/>
          <w:szCs w:val="23"/>
        </w:rPr>
        <w:t>r</w:t>
      </w:r>
      <w:r w:rsidR="008C23EE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14:paraId="53A83BA4" w14:textId="2A4B7180" w:rsidR="009B51D5" w:rsidRPr="00E55D9E" w:rsidRDefault="009B51D5" w:rsidP="000A5E26">
      <w:pPr>
        <w:pStyle w:val="Body"/>
        <w:spacing w:line="240" w:lineRule="auto"/>
        <w:rPr>
          <w:rStyle w:val="None"/>
          <w:rFonts w:ascii="Calibri" w:hAnsi="Calibri" w:cs="Calibri"/>
          <w:color w:val="000000" w:themeColor="text1"/>
          <w:sz w:val="23"/>
          <w:szCs w:val="23"/>
        </w:rPr>
      </w:pPr>
    </w:p>
    <w:p w14:paraId="49B4F38C" w14:textId="0A256343" w:rsidR="00752097" w:rsidRPr="00E55D9E" w:rsidRDefault="00292CC0" w:rsidP="000A5E26">
      <w:pPr>
        <w:pStyle w:val="Body"/>
        <w:spacing w:line="240" w:lineRule="auto"/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</w:pPr>
      <w:r w:rsidRPr="00E55D9E"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  <w:t>Bios:</w:t>
      </w:r>
    </w:p>
    <w:p w14:paraId="575DACDF" w14:textId="3FBDD54E" w:rsidR="00D962A4" w:rsidRPr="00E55D9E" w:rsidRDefault="00D962A4" w:rsidP="000A5E26">
      <w:pPr>
        <w:pStyle w:val="Body"/>
        <w:spacing w:line="240" w:lineRule="auto"/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0438D6D7" w14:textId="30B1DB98" w:rsidR="005978D3" w:rsidRPr="00E55D9E" w:rsidRDefault="00823B14" w:rsidP="000A5E26">
      <w:pPr>
        <w:pStyle w:val="NormalWeb"/>
        <w:spacing w:before="0" w:beforeAutospacing="0" w:after="0" w:afterAutospacing="0"/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</w:pPr>
      <w:r w:rsidRPr="00E55D9E">
        <w:rPr>
          <w:rFonts w:ascii="Calibri" w:hAnsi="Calibri" w:cs="Calibri"/>
          <w:b/>
          <w:bCs/>
          <w:noProof/>
          <w:color w:val="000000" w:themeColor="text1"/>
          <w:sz w:val="23"/>
          <w:szCs w:val="23"/>
        </w:rPr>
        <w:drawing>
          <wp:inline distT="0" distB="0" distL="0" distR="0" wp14:anchorId="324226FE" wp14:editId="01194636">
            <wp:extent cx="1760935" cy="2347913"/>
            <wp:effectExtent l="0" t="0" r="0" b="0"/>
            <wp:docPr id="1" name="Picture 1" descr="A picture containing person, indoor, clothing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erson, indoor, clothing, pers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631" cy="23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6AB77" w14:textId="65D3BABA" w:rsidR="00CA4294" w:rsidRPr="00E55D9E" w:rsidRDefault="00D62A8F" w:rsidP="000A5E26">
      <w:pPr>
        <w:pStyle w:val="NormalWeb"/>
        <w:spacing w:before="0" w:beforeAutospacing="0" w:after="0" w:afterAutospacing="0"/>
        <w:rPr>
          <w:rStyle w:val="None"/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  <w:t>Edie Falco</w:t>
      </w:r>
      <w:r w:rsidR="00292CC0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(</w:t>
      </w:r>
      <w:r w:rsidR="00CA4294" w:rsidRPr="00E55D9E">
        <w:rPr>
          <w:rStyle w:val="None"/>
          <w:rFonts w:ascii="Calibri" w:hAnsi="Calibri" w:cs="Calibri"/>
          <w:i/>
          <w:iCs/>
          <w:color w:val="000000" w:themeColor="text1"/>
          <w:sz w:val="23"/>
          <w:szCs w:val="23"/>
        </w:rPr>
        <w:t>Nora</w:t>
      </w:r>
      <w:r w:rsidR="00292CC0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)</w:t>
      </w:r>
      <w:r w:rsidR="00CA4294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</w:t>
      </w:r>
    </w:p>
    <w:p w14:paraId="647A9FDD" w14:textId="77777777" w:rsidR="00EA0D28" w:rsidRPr="00E55D9E" w:rsidRDefault="00EA0D28" w:rsidP="000A5E26">
      <w:pPr>
        <w:pStyle w:val="NormalWeb"/>
        <w:spacing w:before="0" w:beforeAutospacing="0" w:after="0" w:afterAutospacing="0"/>
        <w:rPr>
          <w:rStyle w:val="None"/>
          <w:rFonts w:ascii="Calibri" w:hAnsi="Calibri" w:cs="Calibri"/>
          <w:color w:val="000000" w:themeColor="text1"/>
          <w:sz w:val="23"/>
          <w:szCs w:val="23"/>
        </w:rPr>
      </w:pPr>
    </w:p>
    <w:p w14:paraId="119E8245" w14:textId="0718FBA5" w:rsidR="003D2ABE" w:rsidRPr="00E55D9E" w:rsidRDefault="003D2ABE" w:rsidP="000A5E26">
      <w:pPr>
        <w:pStyle w:val="NormalWeb"/>
        <w:spacing w:before="0" w:beforeAutospacing="0" w:after="0" w:afterAutospacing="0"/>
        <w:rPr>
          <w:rStyle w:val="None"/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Best known for her roles as Diane Whittlesey on the HBO series </w:t>
      </w:r>
      <w:r w:rsidRPr="00E55D9E">
        <w:rPr>
          <w:rStyle w:val="None"/>
          <w:rFonts w:ascii="Calibri" w:hAnsi="Calibri" w:cs="Calibri"/>
          <w:i/>
          <w:iCs/>
          <w:color w:val="000000" w:themeColor="text1"/>
          <w:sz w:val="23"/>
          <w:szCs w:val="23"/>
        </w:rPr>
        <w:t>Oz</w:t>
      </w:r>
      <w:r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, Carmela Soprano </w:t>
      </w:r>
      <w:r w:rsidR="0068449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on </w:t>
      </w:r>
      <w:r w:rsidR="00684497" w:rsidRPr="00E55D9E">
        <w:rPr>
          <w:rStyle w:val="None"/>
          <w:rFonts w:ascii="Calibri" w:hAnsi="Calibri" w:cs="Calibri"/>
          <w:i/>
          <w:iCs/>
          <w:color w:val="000000" w:themeColor="text1"/>
          <w:sz w:val="23"/>
          <w:szCs w:val="23"/>
        </w:rPr>
        <w:t>The Sopranos</w:t>
      </w:r>
      <w:r w:rsidR="0068449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, and the title role of Showtime’s </w:t>
      </w:r>
      <w:r w:rsidR="00684497" w:rsidRPr="00E55D9E">
        <w:rPr>
          <w:rStyle w:val="None"/>
          <w:rFonts w:ascii="Calibri" w:hAnsi="Calibri" w:cs="Calibri"/>
          <w:i/>
          <w:iCs/>
          <w:color w:val="000000" w:themeColor="text1"/>
          <w:sz w:val="23"/>
          <w:szCs w:val="23"/>
        </w:rPr>
        <w:t>Nurse Jackie</w:t>
      </w:r>
      <w:r w:rsidR="0068449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, Edie has received multiple Emmy, Golden Globe, and SAG Awards, as well as the American Film Institute</w:t>
      </w:r>
      <w:r w:rsidR="00061768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’s Award for Female Television Actor of the Year.</w:t>
      </w:r>
    </w:p>
    <w:p w14:paraId="72306DC8" w14:textId="77777777" w:rsidR="00D74125" w:rsidRPr="00E55D9E" w:rsidRDefault="00D74125" w:rsidP="000A5E26">
      <w:pPr>
        <w:pStyle w:val="NormalWeb"/>
        <w:spacing w:before="0" w:beforeAutospacing="0" w:after="0" w:afterAutospacing="0"/>
        <w:rPr>
          <w:rFonts w:ascii="Calibri" w:hAnsi="Calibri" w:cs="Calibri"/>
          <w:noProof/>
          <w:sz w:val="23"/>
          <w:szCs w:val="23"/>
        </w:rPr>
      </w:pPr>
    </w:p>
    <w:p w14:paraId="1771B5F1" w14:textId="77777777" w:rsidR="00E55D9E" w:rsidRDefault="00106E8E" w:rsidP="00E55D9E">
      <w:pPr>
        <w:pStyle w:val="NormalWeb"/>
        <w:spacing w:before="0" w:beforeAutospacing="0" w:after="0" w:afterAutospacing="0"/>
        <w:rPr>
          <w:rStyle w:val="None"/>
          <w:rFonts w:ascii="Calibri" w:hAnsi="Calibri" w:cs="Calibri"/>
          <w:b/>
          <w:bCs/>
          <w:color w:val="000000" w:themeColor="text1"/>
        </w:rPr>
      </w:pPr>
      <w:r w:rsidRPr="00E55D9E">
        <w:rPr>
          <w:rFonts w:ascii="Calibri" w:hAnsi="Calibri" w:cs="Calibri"/>
          <w:noProof/>
          <w:color w:val="201F1E"/>
          <w:sz w:val="23"/>
          <w:szCs w:val="23"/>
        </w:rPr>
        <w:drawing>
          <wp:inline distT="0" distB="0" distL="0" distR="0" wp14:anchorId="1E05050B" wp14:editId="62AB3141">
            <wp:extent cx="1807351" cy="2708910"/>
            <wp:effectExtent l="0" t="0" r="2540" b="0"/>
            <wp:docPr id="1005684586" name="Picture 1" descr="A person in a plaid shi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84586" name="Picture 1" descr="A person in a plaid shirt&#10;&#10;Description automatically generated with medium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587" cy="27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D9E" w:rsidRPr="00E55D9E">
        <w:rPr>
          <w:rStyle w:val="None"/>
          <w:rFonts w:ascii="Calibri" w:hAnsi="Calibri" w:cs="Calibri"/>
          <w:b/>
          <w:bCs/>
          <w:color w:val="000000" w:themeColor="text1"/>
        </w:rPr>
        <w:t xml:space="preserve"> </w:t>
      </w:r>
    </w:p>
    <w:p w14:paraId="7E0CCB3B" w14:textId="04179311" w:rsidR="00E55D9E" w:rsidRPr="00817C09" w:rsidRDefault="00E55D9E" w:rsidP="00E55D9E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</w:rPr>
      </w:pPr>
      <w:r w:rsidRPr="00817C09">
        <w:rPr>
          <w:rStyle w:val="None"/>
          <w:rFonts w:ascii="Calibri" w:hAnsi="Calibri" w:cs="Calibri"/>
          <w:b/>
          <w:bCs/>
          <w:color w:val="000000" w:themeColor="text1"/>
        </w:rPr>
        <w:t>Leonidas Ocampo</w:t>
      </w:r>
      <w:r w:rsidRPr="00817C09">
        <w:rPr>
          <w:rStyle w:val="None"/>
          <w:rFonts w:ascii="Calibri" w:hAnsi="Calibri" w:cs="Calibri"/>
          <w:color w:val="000000" w:themeColor="text1"/>
        </w:rPr>
        <w:t xml:space="preserve"> (</w:t>
      </w:r>
      <w:r w:rsidRPr="00817C09">
        <w:rPr>
          <w:rStyle w:val="None"/>
          <w:rFonts w:ascii="Calibri" w:hAnsi="Calibri" w:cs="Calibri"/>
          <w:i/>
          <w:iCs/>
          <w:color w:val="000000" w:themeColor="text1"/>
        </w:rPr>
        <w:t>Jake</w:t>
      </w:r>
      <w:r w:rsidRPr="00817C09">
        <w:rPr>
          <w:rStyle w:val="None"/>
          <w:rFonts w:ascii="Calibri" w:hAnsi="Calibri" w:cs="Calibri"/>
          <w:color w:val="000000" w:themeColor="text1"/>
        </w:rPr>
        <w:t xml:space="preserve">) </w:t>
      </w:r>
    </w:p>
    <w:p w14:paraId="3515B17E" w14:textId="4BDD8D7F" w:rsidR="00106E8E" w:rsidRDefault="00106E8E" w:rsidP="00A13A3B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3"/>
          <w:szCs w:val="23"/>
        </w:rPr>
      </w:pPr>
    </w:p>
    <w:p w14:paraId="51F9FA86" w14:textId="77777777" w:rsidR="00E55D9E" w:rsidRPr="00E55D9E" w:rsidRDefault="00E55D9E" w:rsidP="00A13A3B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3"/>
          <w:szCs w:val="23"/>
        </w:rPr>
      </w:pPr>
    </w:p>
    <w:p w14:paraId="532640B6" w14:textId="42352E75" w:rsidR="000C12C5" w:rsidRPr="00E55D9E" w:rsidRDefault="00EE6BF5" w:rsidP="000A5E26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3"/>
          <w:szCs w:val="23"/>
        </w:rPr>
      </w:pPr>
      <w:r w:rsidRPr="00E55D9E">
        <w:rPr>
          <w:rFonts w:ascii="Calibri" w:hAnsi="Calibri" w:cs="Calibri"/>
          <w:noProof/>
          <w:color w:val="201F1E"/>
          <w:sz w:val="23"/>
          <w:szCs w:val="23"/>
        </w:rPr>
        <w:drawing>
          <wp:inline distT="0" distB="0" distL="0" distR="0" wp14:anchorId="0D440AEF" wp14:editId="30216C39">
            <wp:extent cx="1828800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617" cy="19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C031B" w14:textId="77777777" w:rsidR="00A81FB5" w:rsidRPr="00E55D9E" w:rsidRDefault="00CA4294" w:rsidP="00A81FB5">
      <w:pPr>
        <w:pStyle w:val="NormalWeb"/>
        <w:shd w:val="clear" w:color="auto" w:fill="FFFFFF"/>
        <w:spacing w:before="0" w:beforeAutospacing="0" w:after="300" w:afterAutospacing="0"/>
        <w:rPr>
          <w:rFonts w:ascii="Calibri" w:hAnsi="Calibri" w:cs="Calibri"/>
          <w:color w:val="000000"/>
          <w:sz w:val="23"/>
          <w:szCs w:val="23"/>
        </w:rPr>
      </w:pPr>
      <w:r w:rsidRPr="00E55D9E">
        <w:rPr>
          <w:rFonts w:ascii="Calibri" w:hAnsi="Calibri" w:cs="Calibri"/>
          <w:b/>
          <w:bCs/>
          <w:color w:val="201F1E"/>
          <w:sz w:val="23"/>
          <w:szCs w:val="23"/>
        </w:rPr>
        <w:t>Bob Balaban</w:t>
      </w:r>
      <w:r w:rsidR="00D962A4" w:rsidRPr="00E55D9E">
        <w:rPr>
          <w:rFonts w:ascii="Calibri" w:hAnsi="Calibri" w:cs="Calibri"/>
          <w:color w:val="201F1E"/>
          <w:sz w:val="23"/>
          <w:szCs w:val="23"/>
        </w:rPr>
        <w:t xml:space="preserve"> (</w:t>
      </w:r>
      <w:r w:rsidR="00D962A4" w:rsidRPr="00E55D9E">
        <w:rPr>
          <w:rFonts w:ascii="Calibri" w:hAnsi="Calibri" w:cs="Calibri"/>
          <w:i/>
          <w:iCs/>
          <w:color w:val="201F1E"/>
          <w:sz w:val="23"/>
          <w:szCs w:val="23"/>
        </w:rPr>
        <w:t>Director</w:t>
      </w:r>
      <w:r w:rsidR="00D962A4" w:rsidRPr="00E55D9E">
        <w:rPr>
          <w:rFonts w:ascii="Calibri" w:hAnsi="Calibri" w:cs="Calibri"/>
          <w:color w:val="201F1E"/>
          <w:sz w:val="23"/>
          <w:szCs w:val="23"/>
        </w:rPr>
        <w:t>)</w:t>
      </w:r>
      <w:r w:rsidR="000C12C5" w:rsidRPr="00E55D9E">
        <w:rPr>
          <w:rFonts w:ascii="Calibri" w:hAnsi="Calibri" w:cs="Calibri"/>
          <w:color w:val="000000"/>
          <w:sz w:val="23"/>
          <w:szCs w:val="23"/>
        </w:rPr>
        <w:t xml:space="preserve"> </w:t>
      </w:r>
    </w:p>
    <w:p w14:paraId="058337B7" w14:textId="110B186D" w:rsidR="00347301" w:rsidRPr="00E55D9E" w:rsidRDefault="00817C09" w:rsidP="00347301">
      <w:pPr>
        <w:pStyle w:val="NormalWeb"/>
        <w:shd w:val="clear" w:color="auto" w:fill="FFFFFF"/>
        <w:spacing w:before="0" w:beforeAutospacing="0" w:after="300" w:afterAutospacing="0"/>
        <w:rPr>
          <w:rFonts w:ascii="Calibri" w:hAnsi="Calibri" w:cs="Calibri"/>
          <w:color w:val="202122"/>
          <w:sz w:val="23"/>
          <w:szCs w:val="23"/>
        </w:rPr>
      </w:pPr>
      <w:r w:rsidRPr="00E55D9E">
        <w:rPr>
          <w:rFonts w:ascii="Calibri" w:hAnsi="Calibri" w:cs="Calibri"/>
          <w:color w:val="202122"/>
          <w:sz w:val="23"/>
          <w:szCs w:val="23"/>
        </w:rPr>
        <w:t xml:space="preserve">Actor, </w:t>
      </w:r>
      <w:r w:rsidR="00347301" w:rsidRPr="00E55D9E">
        <w:rPr>
          <w:rFonts w:ascii="Calibri" w:hAnsi="Calibri" w:cs="Calibri"/>
          <w:color w:val="202122"/>
          <w:sz w:val="23"/>
          <w:szCs w:val="23"/>
        </w:rPr>
        <w:t>author, comedian, director and producer.</w:t>
      </w:r>
      <w:r w:rsidR="00A81FB5" w:rsidRPr="00E55D9E">
        <w:rPr>
          <w:rFonts w:ascii="Calibri" w:hAnsi="Calibri" w:cs="Calibri"/>
          <w:color w:val="202122"/>
          <w:sz w:val="23"/>
          <w:szCs w:val="23"/>
          <w:vertAlign w:val="superscript"/>
        </w:rPr>
        <w:t xml:space="preserve"> </w:t>
      </w:r>
      <w:r w:rsidR="00347301" w:rsidRPr="00E55D9E">
        <w:rPr>
          <w:rFonts w:ascii="Calibri" w:hAnsi="Calibri" w:cs="Calibri"/>
          <w:color w:val="202122"/>
          <w:sz w:val="23"/>
          <w:szCs w:val="23"/>
        </w:rPr>
        <w:t>He was one of the producers nominated for the </w:t>
      </w:r>
      <w:hyperlink r:id="rId16" w:tooltip="Academy Award for Best Picture" w:history="1">
        <w:r w:rsidR="00347301" w:rsidRPr="00E55D9E">
          <w:rPr>
            <w:rStyle w:val="Hyperlink"/>
            <w:rFonts w:ascii="Calibri" w:hAnsi="Calibri" w:cs="Calibri"/>
            <w:sz w:val="23"/>
            <w:szCs w:val="23"/>
            <w:u w:val="none"/>
          </w:rPr>
          <w:t>Academy Award for Best Picture</w:t>
        </w:r>
      </w:hyperlink>
      <w:r w:rsidR="00347301" w:rsidRPr="00E55D9E">
        <w:rPr>
          <w:rFonts w:ascii="Calibri" w:hAnsi="Calibri" w:cs="Calibri"/>
          <w:sz w:val="23"/>
          <w:szCs w:val="23"/>
        </w:rPr>
        <w:t> for </w:t>
      </w:r>
      <w:hyperlink r:id="rId17" w:tooltip="Gosford Park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Gosford Park</w:t>
        </w:r>
      </w:hyperlink>
      <w:r w:rsidR="00347301" w:rsidRPr="00E55D9E">
        <w:rPr>
          <w:rFonts w:ascii="Calibri" w:hAnsi="Calibri" w:cs="Calibri"/>
          <w:sz w:val="23"/>
          <w:szCs w:val="23"/>
        </w:rPr>
        <w:t>,</w:t>
      </w:r>
      <w:r w:rsidR="00347301" w:rsidRPr="00E55D9E">
        <w:rPr>
          <w:rFonts w:ascii="Calibri" w:hAnsi="Calibri" w:cs="Calibri"/>
          <w:color w:val="202122"/>
          <w:sz w:val="23"/>
          <w:szCs w:val="23"/>
        </w:rPr>
        <w:t xml:space="preserve"> in which he also appeared.</w:t>
      </w:r>
      <w:r w:rsidR="00A81FB5" w:rsidRPr="00E55D9E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81FB5" w:rsidRPr="00E55D9E">
        <w:rPr>
          <w:rFonts w:ascii="Calibri" w:hAnsi="Calibri" w:cs="Calibri"/>
          <w:color w:val="202122"/>
          <w:sz w:val="23"/>
          <w:szCs w:val="23"/>
        </w:rPr>
        <w:t>He is well</w:t>
      </w:r>
      <w:r w:rsidR="00347301" w:rsidRPr="00E55D9E">
        <w:rPr>
          <w:rFonts w:ascii="Calibri" w:hAnsi="Calibri" w:cs="Calibri"/>
          <w:color w:val="202122"/>
          <w:sz w:val="23"/>
          <w:szCs w:val="23"/>
        </w:rPr>
        <w:t xml:space="preserve"> known </w:t>
      </w:r>
      <w:r w:rsidR="00347301" w:rsidRPr="00E55D9E">
        <w:rPr>
          <w:rFonts w:ascii="Calibri" w:hAnsi="Calibri" w:cs="Calibri"/>
          <w:sz w:val="23"/>
          <w:szCs w:val="23"/>
        </w:rPr>
        <w:t>for his appearances in the </w:t>
      </w:r>
      <w:hyperlink r:id="rId18" w:tooltip="Christopher Guest" w:history="1">
        <w:r w:rsidR="00347301" w:rsidRPr="00E55D9E">
          <w:rPr>
            <w:rStyle w:val="Hyperlink"/>
            <w:rFonts w:ascii="Calibri" w:hAnsi="Calibri" w:cs="Calibri"/>
            <w:sz w:val="23"/>
            <w:szCs w:val="23"/>
            <w:u w:val="none"/>
          </w:rPr>
          <w:t>Christopher Guest</w:t>
        </w:r>
      </w:hyperlink>
      <w:r w:rsidR="00347301" w:rsidRPr="00E55D9E">
        <w:rPr>
          <w:rFonts w:ascii="Calibri" w:hAnsi="Calibri" w:cs="Calibri"/>
          <w:sz w:val="23"/>
          <w:szCs w:val="23"/>
        </w:rPr>
        <w:t> comedies </w:t>
      </w:r>
      <w:hyperlink r:id="rId19" w:tooltip="Waiting for Guffman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Waiting for Guffman</w:t>
        </w:r>
      </w:hyperlink>
      <w:r w:rsidR="00347301" w:rsidRPr="00E55D9E">
        <w:rPr>
          <w:rFonts w:ascii="Calibri" w:hAnsi="Calibri" w:cs="Calibri"/>
          <w:sz w:val="23"/>
          <w:szCs w:val="23"/>
        </w:rPr>
        <w:t>, </w:t>
      </w:r>
      <w:hyperlink r:id="rId20" w:tooltip="Best in Show (film)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Best in Show</w:t>
        </w:r>
      </w:hyperlink>
      <w:r w:rsidR="00347301" w:rsidRPr="00E55D9E">
        <w:rPr>
          <w:rFonts w:ascii="Calibri" w:hAnsi="Calibri" w:cs="Calibri"/>
          <w:sz w:val="23"/>
          <w:szCs w:val="23"/>
        </w:rPr>
        <w:t>, </w:t>
      </w:r>
      <w:hyperlink r:id="rId21" w:tooltip="A Mighty Wind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A Mighty Wind</w:t>
        </w:r>
      </w:hyperlink>
      <w:r w:rsidR="00347301" w:rsidRPr="00E55D9E">
        <w:rPr>
          <w:rFonts w:ascii="Calibri" w:hAnsi="Calibri" w:cs="Calibri"/>
          <w:sz w:val="23"/>
          <w:szCs w:val="23"/>
        </w:rPr>
        <w:t>, and </w:t>
      </w:r>
      <w:hyperlink r:id="rId22" w:tooltip="For Your Consideration (film)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For Your Consideration</w:t>
        </w:r>
      </w:hyperlink>
      <w:r w:rsidR="00EA0D28" w:rsidRPr="00E55D9E">
        <w:rPr>
          <w:rFonts w:ascii="Calibri" w:hAnsi="Calibri" w:cs="Calibri"/>
          <w:sz w:val="23"/>
          <w:szCs w:val="23"/>
        </w:rPr>
        <w:t>,</w:t>
      </w:r>
      <w:r w:rsidR="00347301" w:rsidRPr="00E55D9E">
        <w:rPr>
          <w:rFonts w:ascii="Calibri" w:hAnsi="Calibri" w:cs="Calibri"/>
          <w:sz w:val="23"/>
          <w:szCs w:val="23"/>
        </w:rPr>
        <w:t xml:space="preserve"> and in the </w:t>
      </w:r>
      <w:hyperlink r:id="rId23" w:tooltip="Wes Anderson" w:history="1">
        <w:r w:rsidR="00347301" w:rsidRPr="00E55D9E">
          <w:rPr>
            <w:rStyle w:val="Hyperlink"/>
            <w:rFonts w:ascii="Calibri" w:hAnsi="Calibri" w:cs="Calibri"/>
            <w:sz w:val="23"/>
            <w:szCs w:val="23"/>
            <w:u w:val="none"/>
          </w:rPr>
          <w:t>Wes Anderson</w:t>
        </w:r>
      </w:hyperlink>
      <w:r w:rsidR="00347301" w:rsidRPr="00E55D9E">
        <w:rPr>
          <w:rFonts w:ascii="Calibri" w:hAnsi="Calibri" w:cs="Calibri"/>
          <w:sz w:val="23"/>
          <w:szCs w:val="23"/>
        </w:rPr>
        <w:t> films </w:t>
      </w:r>
      <w:hyperlink r:id="rId24" w:tooltip="Moonrise Kingdom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Moonrise Kingdom</w:t>
        </w:r>
      </w:hyperlink>
      <w:r w:rsidR="00347301" w:rsidRPr="00E55D9E">
        <w:rPr>
          <w:rFonts w:ascii="Calibri" w:hAnsi="Calibri" w:cs="Calibri"/>
          <w:sz w:val="23"/>
          <w:szCs w:val="23"/>
        </w:rPr>
        <w:t>, </w:t>
      </w:r>
      <w:hyperlink r:id="rId25" w:tooltip="The Grand Budapest Hotel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The Grand Budapest Hotel</w:t>
        </w:r>
      </w:hyperlink>
      <w:r w:rsidR="00347301" w:rsidRPr="00E55D9E">
        <w:rPr>
          <w:rFonts w:ascii="Calibri" w:hAnsi="Calibri" w:cs="Calibri"/>
          <w:sz w:val="23"/>
          <w:szCs w:val="23"/>
        </w:rPr>
        <w:t>, </w:t>
      </w:r>
      <w:hyperlink r:id="rId26" w:tooltip="Isle of Dogs (film)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Isle of Dogs</w:t>
        </w:r>
      </w:hyperlink>
      <w:r w:rsidR="00EA0D28" w:rsidRPr="00E55D9E">
        <w:rPr>
          <w:rFonts w:ascii="Calibri" w:hAnsi="Calibri" w:cs="Calibri"/>
          <w:sz w:val="23"/>
          <w:szCs w:val="23"/>
        </w:rPr>
        <w:t>,</w:t>
      </w:r>
      <w:r w:rsidR="00347301" w:rsidRPr="00E55D9E">
        <w:rPr>
          <w:rFonts w:ascii="Calibri" w:hAnsi="Calibri" w:cs="Calibri"/>
          <w:sz w:val="23"/>
          <w:szCs w:val="23"/>
        </w:rPr>
        <w:t xml:space="preserve"> and </w:t>
      </w:r>
      <w:hyperlink r:id="rId27" w:tooltip="The French Dispatch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The French Dispatch</w:t>
        </w:r>
      </w:hyperlink>
      <w:r w:rsidR="00347301" w:rsidRPr="00E55D9E">
        <w:rPr>
          <w:rFonts w:ascii="Calibri" w:hAnsi="Calibri" w:cs="Calibri"/>
          <w:sz w:val="23"/>
          <w:szCs w:val="23"/>
        </w:rPr>
        <w:t>. Balaban's other film roles include </w:t>
      </w:r>
      <w:hyperlink r:id="rId28" w:tooltip="Midnight Cowboy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Midnight Cowboy</w:t>
        </w:r>
      </w:hyperlink>
      <w:r w:rsidR="00EA0D28" w:rsidRPr="00E55D9E">
        <w:rPr>
          <w:rFonts w:ascii="Calibri" w:hAnsi="Calibri" w:cs="Calibri"/>
          <w:sz w:val="23"/>
          <w:szCs w:val="23"/>
        </w:rPr>
        <w:t>,</w:t>
      </w:r>
      <w:r w:rsidR="00347301" w:rsidRPr="00E55D9E">
        <w:rPr>
          <w:rFonts w:ascii="Calibri" w:hAnsi="Calibri" w:cs="Calibri"/>
          <w:sz w:val="23"/>
          <w:szCs w:val="23"/>
        </w:rPr>
        <w:t> </w:t>
      </w:r>
      <w:hyperlink r:id="rId29" w:tooltip="Close Encounters of the Third Kind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Close Encounters of the Third Kind</w:t>
        </w:r>
      </w:hyperlink>
      <w:r w:rsidR="00347301" w:rsidRPr="00E55D9E">
        <w:rPr>
          <w:rFonts w:ascii="Calibri" w:hAnsi="Calibri" w:cs="Calibri"/>
          <w:sz w:val="23"/>
          <w:szCs w:val="23"/>
        </w:rPr>
        <w:t>, </w:t>
      </w:r>
      <w:hyperlink r:id="rId30" w:tooltip="Altered States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Altered States</w:t>
        </w:r>
      </w:hyperlink>
      <w:r w:rsidR="00347301" w:rsidRPr="00E55D9E">
        <w:rPr>
          <w:rFonts w:ascii="Calibri" w:hAnsi="Calibri" w:cs="Calibri"/>
          <w:sz w:val="23"/>
          <w:szCs w:val="23"/>
        </w:rPr>
        <w:t>, </w:t>
      </w:r>
      <w:r w:rsidR="00EA0D28" w:rsidRPr="00E55D9E">
        <w:rPr>
          <w:rFonts w:ascii="Calibri" w:hAnsi="Calibri" w:cs="Calibri"/>
          <w:sz w:val="23"/>
          <w:szCs w:val="23"/>
        </w:rPr>
        <w:t>and</w:t>
      </w:r>
      <w:r w:rsidR="00347301" w:rsidRPr="00E55D9E">
        <w:rPr>
          <w:rFonts w:ascii="Calibri" w:hAnsi="Calibri" w:cs="Calibri"/>
          <w:sz w:val="23"/>
          <w:szCs w:val="23"/>
        </w:rPr>
        <w:t> </w:t>
      </w:r>
      <w:hyperlink r:id="rId31" w:tooltip="Capote (film)" w:history="1">
        <w:r w:rsidR="00347301" w:rsidRPr="00E55D9E">
          <w:rPr>
            <w:rStyle w:val="Hyperlink"/>
            <w:rFonts w:ascii="Calibri" w:hAnsi="Calibri" w:cs="Calibri"/>
            <w:i/>
            <w:iCs/>
            <w:sz w:val="23"/>
            <w:szCs w:val="23"/>
            <w:u w:val="none"/>
          </w:rPr>
          <w:t>Capote</w:t>
        </w:r>
      </w:hyperlink>
      <w:r w:rsidR="00347301" w:rsidRPr="00E55D9E">
        <w:rPr>
          <w:rFonts w:ascii="Calibri" w:hAnsi="Calibri" w:cs="Calibri"/>
          <w:sz w:val="23"/>
          <w:szCs w:val="23"/>
        </w:rPr>
        <w:t>.</w:t>
      </w:r>
      <w:r w:rsidR="00EA0D28" w:rsidRPr="00E55D9E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347301" w:rsidRPr="00E55D9E">
        <w:rPr>
          <w:rFonts w:ascii="Calibri" w:hAnsi="Calibri" w:cs="Calibri"/>
          <w:color w:val="202122"/>
          <w:sz w:val="23"/>
          <w:szCs w:val="23"/>
        </w:rPr>
        <w:t>Balaban has directed three feature films, in addition to numerous television episodes and films. </w:t>
      </w:r>
    </w:p>
    <w:p w14:paraId="3462791A" w14:textId="6B12C2AA" w:rsidR="00EE6BF5" w:rsidRPr="00E55D9E" w:rsidRDefault="00EE6BF5" w:rsidP="000A5E26">
      <w:pPr>
        <w:pStyle w:val="Body"/>
        <w:spacing w:line="240" w:lineRule="auto"/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</w:pPr>
      <w:r w:rsidRPr="00E55D9E"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  <w:t>About Penguin Rep Theatre:</w:t>
      </w:r>
    </w:p>
    <w:p w14:paraId="142E498F" w14:textId="21871C7A" w:rsidR="0028746A" w:rsidRPr="00E55D9E" w:rsidRDefault="00EC6A70" w:rsidP="0028746A">
      <w:pPr>
        <w:rPr>
          <w:rFonts w:ascii="Calibri" w:hAnsi="Calibri" w:cs="Calibri"/>
          <w:sz w:val="23"/>
          <w:szCs w:val="23"/>
        </w:rPr>
      </w:pPr>
      <w:r w:rsidRPr="00E55D9E">
        <w:rPr>
          <w:rFonts w:ascii="Calibri" w:hAnsi="Calibri" w:cs="Calibri"/>
          <w:b/>
          <w:bCs/>
          <w:sz w:val="23"/>
          <w:szCs w:val="23"/>
        </w:rPr>
        <w:t>Penguin Rep Theatre</w:t>
      </w:r>
      <w:r w:rsidRPr="00E55D9E">
        <w:rPr>
          <w:rFonts w:ascii="Calibri" w:hAnsi="Calibri" w:cs="Calibri"/>
          <w:sz w:val="23"/>
          <w:szCs w:val="23"/>
        </w:rPr>
        <w:t xml:space="preserve"> (Penguin Players, Ltd.), based in a repurposed 1880s barn in historic Stony Point (Rockland County), New York, is a nonprofit professional theatre company</w:t>
      </w:r>
      <w:r w:rsidR="00437B3E" w:rsidRPr="00E55D9E">
        <w:rPr>
          <w:rFonts w:ascii="Calibri" w:hAnsi="Calibri" w:cs="Calibri"/>
          <w:sz w:val="23"/>
          <w:szCs w:val="23"/>
        </w:rPr>
        <w:t>, now in its 45th year of operation,</w:t>
      </w:r>
      <w:r w:rsidRPr="00E55D9E">
        <w:rPr>
          <w:rFonts w:ascii="Calibri" w:hAnsi="Calibri" w:cs="Calibri"/>
          <w:sz w:val="23"/>
          <w:szCs w:val="23"/>
        </w:rPr>
        <w:t xml:space="preserve"> dedicated to promoting new voices and producing new works for the stage. </w:t>
      </w:r>
    </w:p>
    <w:p w14:paraId="0EDC4DDF" w14:textId="7FC35D0B" w:rsidR="0028746A" w:rsidRPr="00E55D9E" w:rsidRDefault="00EC6A70" w:rsidP="0028746A">
      <w:pPr>
        <w:rPr>
          <w:rFonts w:ascii="Calibri" w:hAnsi="Calibri" w:cs="Calibri"/>
          <w:sz w:val="23"/>
          <w:szCs w:val="23"/>
        </w:rPr>
      </w:pPr>
      <w:r w:rsidRPr="00E55D9E">
        <w:rPr>
          <w:rFonts w:ascii="Calibri" w:hAnsi="Calibri" w:cs="Calibri"/>
          <w:sz w:val="23"/>
          <w:szCs w:val="23"/>
        </w:rPr>
        <w:t>Integral to Penguin's mission is the development and sharing of enduring stories that offer a wide canvas of emotions, with an emphasis on those that raise awareness of injustice, promote conversation, and offer chances to connect with universal hopes, challenges</w:t>
      </w:r>
      <w:r w:rsidR="0028746A" w:rsidRPr="00E55D9E">
        <w:rPr>
          <w:rFonts w:ascii="Calibri" w:hAnsi="Calibri" w:cs="Calibri"/>
          <w:sz w:val="23"/>
          <w:szCs w:val="23"/>
        </w:rPr>
        <w:t>,</w:t>
      </w:r>
      <w:r w:rsidRPr="00E55D9E">
        <w:rPr>
          <w:rFonts w:ascii="Calibri" w:hAnsi="Calibri" w:cs="Calibri"/>
          <w:sz w:val="23"/>
          <w:szCs w:val="23"/>
        </w:rPr>
        <w:t xml:space="preserve"> and dreams. </w:t>
      </w:r>
    </w:p>
    <w:p w14:paraId="19D79D89" w14:textId="77777777" w:rsidR="0028746A" w:rsidRPr="00E55D9E" w:rsidRDefault="0028746A" w:rsidP="0028746A">
      <w:pPr>
        <w:rPr>
          <w:rFonts w:ascii="Calibri" w:hAnsi="Calibri" w:cs="Calibri"/>
          <w:sz w:val="23"/>
          <w:szCs w:val="23"/>
        </w:rPr>
      </w:pPr>
    </w:p>
    <w:p w14:paraId="2A2FBB8D" w14:textId="34A43024" w:rsidR="0028746A" w:rsidRPr="00E55D9E" w:rsidRDefault="00437B3E" w:rsidP="0028746A">
      <w:pPr>
        <w:rPr>
          <w:rFonts w:ascii="Calibri" w:hAnsi="Calibri" w:cs="Calibri"/>
          <w:sz w:val="23"/>
          <w:szCs w:val="23"/>
        </w:rPr>
      </w:pPr>
      <w:r w:rsidRPr="00E55D9E">
        <w:rPr>
          <w:rFonts w:ascii="Calibri" w:hAnsi="Calibri" w:cs="Calibri"/>
          <w:sz w:val="23"/>
          <w:szCs w:val="23"/>
        </w:rPr>
        <w:t>Under the dynamic leadership of founding Artistic Director Joe Brancato and executive director Andrew M. Horn</w:t>
      </w:r>
      <w:r w:rsidR="00EC6A70" w:rsidRPr="00E55D9E">
        <w:rPr>
          <w:rFonts w:ascii="Calibri" w:hAnsi="Calibri" w:cs="Calibri"/>
          <w:sz w:val="23"/>
          <w:szCs w:val="23"/>
        </w:rPr>
        <w:t>, Penguin has become of the mid- Hudson's most enduring nonprofit cultural institutions, reaching tens of thousands of theatergoers each year at its home base, in New York City, and beyond -- with its work moving to Off Broadway and to stages across the country and around the world.</w:t>
      </w:r>
    </w:p>
    <w:p w14:paraId="60B0FFDE" w14:textId="7C4F7C0B" w:rsidR="00EE6BF5" w:rsidRPr="00E55D9E" w:rsidRDefault="00EE6BF5" w:rsidP="000A5E26">
      <w:pPr>
        <w:pStyle w:val="font8"/>
        <w:spacing w:before="0" w:beforeAutospacing="0" w:after="0" w:afterAutospacing="0"/>
        <w:textAlignment w:val="baseline"/>
        <w:rPr>
          <w:rFonts w:ascii="Calibri" w:hAnsi="Calibri" w:cs="Calibri"/>
          <w:sz w:val="23"/>
          <w:szCs w:val="23"/>
        </w:rPr>
      </w:pPr>
      <w:r w:rsidRPr="00E55D9E">
        <w:rPr>
          <w:rFonts w:ascii="Calibri" w:hAnsi="Calibri" w:cs="Calibri"/>
          <w:sz w:val="23"/>
          <w:szCs w:val="23"/>
          <w:bdr w:val="none" w:sz="0" w:space="0" w:color="auto" w:frame="1"/>
        </w:rPr>
        <w:t xml:space="preserve">The New York Times </w:t>
      </w:r>
      <w:r w:rsidR="000D2A01" w:rsidRPr="00E55D9E">
        <w:rPr>
          <w:rFonts w:ascii="Calibri" w:hAnsi="Calibri" w:cs="Calibri"/>
          <w:sz w:val="23"/>
          <w:szCs w:val="23"/>
          <w:bdr w:val="none" w:sz="0" w:space="0" w:color="auto" w:frame="1"/>
        </w:rPr>
        <w:t xml:space="preserve">has </w:t>
      </w:r>
      <w:r w:rsidRPr="00E55D9E">
        <w:rPr>
          <w:rFonts w:ascii="Calibri" w:hAnsi="Calibri" w:cs="Calibri"/>
          <w:sz w:val="23"/>
          <w:szCs w:val="23"/>
          <w:bdr w:val="none" w:sz="0" w:space="0" w:color="auto" w:frame="1"/>
        </w:rPr>
        <w:t>dubbed Penguin "the gutsiest little theatre</w:t>
      </w:r>
      <w:r w:rsidR="000D2A01" w:rsidRPr="00E55D9E">
        <w:rPr>
          <w:rFonts w:ascii="Calibri" w:hAnsi="Calibri" w:cs="Calibri"/>
          <w:sz w:val="23"/>
          <w:szCs w:val="23"/>
          <w:bdr w:val="none" w:sz="0" w:space="0" w:color="auto" w:frame="1"/>
        </w:rPr>
        <w:t>,</w:t>
      </w:r>
      <w:r w:rsidRPr="00E55D9E">
        <w:rPr>
          <w:rFonts w:ascii="Calibri" w:hAnsi="Calibri" w:cs="Calibri"/>
          <w:sz w:val="23"/>
          <w:szCs w:val="23"/>
          <w:bdr w:val="none" w:sz="0" w:space="0" w:color="auto" w:frame="1"/>
        </w:rPr>
        <w:t>"</w:t>
      </w:r>
      <w:r w:rsidR="000D2A01" w:rsidRPr="00E55D9E">
        <w:rPr>
          <w:rFonts w:ascii="Calibri" w:hAnsi="Calibri" w:cs="Calibri"/>
          <w:sz w:val="23"/>
          <w:szCs w:val="23"/>
          <w:bdr w:val="none" w:sz="0" w:space="0" w:color="auto" w:frame="1"/>
        </w:rPr>
        <w:t xml:space="preserve"> and Lohud.com writes that Penguin is “where theatergoers experience magic time after time.”</w:t>
      </w:r>
    </w:p>
    <w:p w14:paraId="5B8F4674" w14:textId="74ABA886" w:rsidR="00292CC0" w:rsidRPr="00E55D9E" w:rsidRDefault="00292CC0" w:rsidP="000A5E26">
      <w:pPr>
        <w:pStyle w:val="Body"/>
        <w:spacing w:line="240" w:lineRule="auto"/>
        <w:rPr>
          <w:rStyle w:val="None"/>
          <w:rFonts w:ascii="Calibri" w:hAnsi="Calibri" w:cs="Calibri"/>
          <w:color w:val="000000" w:themeColor="text1"/>
          <w:sz w:val="23"/>
          <w:szCs w:val="23"/>
        </w:rPr>
      </w:pPr>
    </w:p>
    <w:p w14:paraId="3EC83AAF" w14:textId="35E695FE" w:rsidR="00752097" w:rsidRPr="00E55D9E" w:rsidRDefault="00EB15B7" w:rsidP="000A5E26">
      <w:pPr>
        <w:pStyle w:val="Body"/>
        <w:spacing w:line="240" w:lineRule="auto"/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</w:pPr>
      <w:r w:rsidRPr="00E55D9E"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  <w:t>About Veterans Repertory Theater:</w:t>
      </w:r>
    </w:p>
    <w:p w14:paraId="43538843" w14:textId="71AFF8B6" w:rsidR="0030486A" w:rsidRPr="00E55D9E" w:rsidRDefault="00000000" w:rsidP="000A5E26">
      <w:pPr>
        <w:pStyle w:val="Body"/>
        <w:spacing w:line="240" w:lineRule="auto"/>
        <w:rPr>
          <w:rStyle w:val="None"/>
          <w:rFonts w:ascii="Calibri" w:hAnsi="Calibri" w:cs="Calibri"/>
          <w:color w:val="000000" w:themeColor="text1"/>
          <w:sz w:val="23"/>
          <w:szCs w:val="23"/>
        </w:rPr>
      </w:pPr>
      <w:hyperlink r:id="rId32" w:history="1">
        <w:r w:rsidR="000C12C5" w:rsidRPr="00E55D9E">
          <w:rPr>
            <w:rFonts w:ascii="Calibri" w:hAnsi="Calibri" w:cs="Calibri"/>
            <w:b/>
            <w:bCs/>
            <w:color w:val="0000FF"/>
            <w:sz w:val="23"/>
            <w:szCs w:val="23"/>
            <w:u w:val="single"/>
          </w:rPr>
          <w:t>Veterans Repertory Theater</w:t>
        </w:r>
      </w:hyperlink>
      <w:r w:rsidR="000C12C5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is a tax-exempt, non-profit 501c3 organization which provides a platform for talented veterans to create compelling live theater and events. Coming from three generations of theater performers, </w:t>
      </w:r>
      <w:r w:rsidR="000C12C5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Army veteran and Bronze Star recipient Christopher Paul Meyer founded VetRep following his separation from the military in February 2021. </w:t>
      </w:r>
      <w:r w:rsidR="00865FB1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Through a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n ongoing series of playwrighting competitions, VetRep assesses, develops, and mentors talented writers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who must be current or former military, law enforcement, fire/EMS, foreign service, intelligence service, DoD contractors/employees</w:t>
      </w:r>
      <w:r w:rsidR="00865FB1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,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or </w:t>
      </w:r>
      <w:r w:rsidR="00865FB1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an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immediate family member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.</w:t>
      </w:r>
      <w:r w:rsidR="00865FB1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E92954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VetRep’s programming includes 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lastRenderedPageBreak/>
        <w:t xml:space="preserve">weekly staged readings at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VetRep’s 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Parlor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in Cornwall, NY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, </w:t>
      </w:r>
      <w:hyperlink r:id="rId33" w:history="1">
        <w:r w:rsidR="00EB15B7" w:rsidRPr="00E55D9E">
          <w:rPr>
            <w:rStyle w:val="Hyperlink"/>
            <w:rFonts w:ascii="Calibri" w:hAnsi="Calibri" w:cs="Calibri"/>
            <w:b/>
            <w:bCs/>
            <w:color w:val="0000FF"/>
            <w:sz w:val="23"/>
            <w:szCs w:val="23"/>
          </w:rPr>
          <w:t>Savage WonderGround immersive art performances</w:t>
        </w:r>
      </w:hyperlink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E92954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at unique venues along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the East Coast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, </w:t>
      </w:r>
      <w:hyperlink r:id="rId34" w:history="1">
        <w:r w:rsidR="00D962A4" w:rsidRPr="00E55D9E">
          <w:rPr>
            <w:rStyle w:val="Hyperlink"/>
            <w:rFonts w:ascii="Calibri" w:hAnsi="Calibri" w:cs="Calibri"/>
            <w:b/>
            <w:bCs/>
            <w:color w:val="0000FF"/>
            <w:sz w:val="23"/>
            <w:szCs w:val="23"/>
          </w:rPr>
          <w:t>the Savage Wonder Festival of Veterans in the Arts</w:t>
        </w:r>
      </w:hyperlink>
      <w:r w:rsidR="00D962A4" w:rsidRPr="00E55D9E">
        <w:rPr>
          <w:rStyle w:val="None"/>
          <w:rFonts w:ascii="Calibri" w:hAnsi="Calibri" w:cs="Calibri"/>
          <w:b/>
          <w:bCs/>
          <w:color w:val="0000FF"/>
          <w:sz w:val="23"/>
          <w:szCs w:val="23"/>
        </w:rPr>
        <w:t>,</w:t>
      </w:r>
      <w:r w:rsidR="00D962A4" w:rsidRPr="00E55D9E">
        <w:rPr>
          <w:rStyle w:val="None"/>
          <w:rFonts w:ascii="Calibri" w:hAnsi="Calibri" w:cs="Calibri"/>
          <w:color w:val="0000FF"/>
          <w:sz w:val="23"/>
          <w:szCs w:val="23"/>
        </w:rPr>
        <w:t xml:space="preserve"> 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and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readings/workshops of veteran-authored 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world premiere play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s</w:t>
      </w:r>
      <w:r w:rsidR="00E92954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, in advance of future productions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. </w:t>
      </w:r>
      <w:r w:rsidR="00865FB1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VetRep also </w:t>
      </w:r>
      <w:r w:rsidR="00EE6BF5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holds</w:t>
      </w:r>
      <w:r w:rsidR="00865FB1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acting and writing workshops in order to develop more veteran artists in each media.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VetRep’s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popular </w:t>
      </w:r>
      <w:hyperlink r:id="rId35" w:history="1">
        <w:r w:rsidR="00BA4A63" w:rsidRPr="00E55D9E">
          <w:rPr>
            <w:rStyle w:val="Hyperlink"/>
            <w:rFonts w:ascii="Calibri" w:hAnsi="Calibri" w:cs="Calibri"/>
            <w:b/>
            <w:bCs/>
            <w:color w:val="0000FF"/>
            <w:sz w:val="23"/>
            <w:szCs w:val="23"/>
          </w:rPr>
          <w:t>Savage Wonder literary blog</w:t>
        </w:r>
      </w:hyperlink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and </w:t>
      </w:r>
      <w:hyperlink r:id="rId36" w:history="1">
        <w:r w:rsidR="00BA4A63" w:rsidRPr="00E55D9E">
          <w:rPr>
            <w:rStyle w:val="Hyperlink"/>
            <w:rFonts w:ascii="Calibri" w:hAnsi="Calibri" w:cs="Calibri"/>
            <w:b/>
            <w:bCs/>
            <w:color w:val="0000FF"/>
            <w:sz w:val="23"/>
            <w:szCs w:val="23"/>
          </w:rPr>
          <w:t>Savage Wonder podcast</w:t>
        </w:r>
      </w:hyperlink>
      <w:r w:rsidR="00BA4A63" w:rsidRPr="00E55D9E">
        <w:rPr>
          <w:rStyle w:val="None"/>
          <w:rFonts w:ascii="Calibri" w:hAnsi="Calibri" w:cs="Calibri"/>
          <w:color w:val="0000FF"/>
          <w:sz w:val="23"/>
          <w:szCs w:val="23"/>
        </w:rPr>
        <w:t xml:space="preserve"> 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are both year-round productions.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The 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literary blog focuses on veteran writers and poets, while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the </w:t>
      </w:r>
      <w:r w:rsidR="00BA4A63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podcast features long-form, one-on-one conversations with veterans in </w:t>
      </w:r>
      <w:r w:rsidR="00EB15B7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a wide variety of artistic media.</w:t>
      </w:r>
      <w:r w:rsidR="00865FB1"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865FB1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Veterans Repertory Theater </w:t>
      </w:r>
      <w:r w:rsidR="000C12C5" w:rsidRPr="00E55D9E">
        <w:rPr>
          <w:rFonts w:ascii="Calibri" w:hAnsi="Calibri" w:cs="Calibri"/>
          <w:color w:val="000000" w:themeColor="text1"/>
          <w:sz w:val="23"/>
          <w:szCs w:val="23"/>
        </w:rPr>
        <w:t>prides itself on hiring</w:t>
      </w:r>
      <w:r w:rsidR="00865FB1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veterans or immediate family members</w:t>
      </w:r>
      <w:r w:rsidR="000C12C5" w:rsidRPr="00E55D9E">
        <w:rPr>
          <w:rFonts w:ascii="Calibri" w:hAnsi="Calibri" w:cs="Calibri"/>
          <w:color w:val="000000" w:themeColor="text1"/>
          <w:sz w:val="23"/>
          <w:szCs w:val="23"/>
        </w:rPr>
        <w:t xml:space="preserve"> for all staff and leadership positions</w:t>
      </w:r>
      <w:r w:rsidR="00865FB1" w:rsidRPr="00E55D9E">
        <w:rPr>
          <w:rFonts w:ascii="Calibri" w:hAnsi="Calibri" w:cs="Calibri"/>
          <w:color w:val="000000" w:themeColor="text1"/>
          <w:sz w:val="23"/>
          <w:szCs w:val="23"/>
        </w:rPr>
        <w:t>.</w:t>
      </w:r>
    </w:p>
    <w:p w14:paraId="59DB1FA1" w14:textId="77777777" w:rsidR="0030486A" w:rsidRPr="00E55D9E" w:rsidRDefault="0030486A" w:rsidP="000A5E26">
      <w:pPr>
        <w:pStyle w:val="Body"/>
        <w:spacing w:line="240" w:lineRule="auto"/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6880BEAE" w14:textId="63301DE4" w:rsidR="00EA16C3" w:rsidRPr="00E55D9E" w:rsidRDefault="00817C09" w:rsidP="00817C09">
      <w:pPr>
        <w:pStyle w:val="Body"/>
        <w:spacing w:line="240" w:lineRule="auto"/>
        <w:jc w:val="center"/>
        <w:rPr>
          <w:rStyle w:val="None"/>
          <w:rFonts w:ascii="Calibri" w:hAnsi="Calibri" w:cs="Calibri"/>
          <w:color w:val="000000" w:themeColor="text1"/>
          <w:sz w:val="23"/>
          <w:szCs w:val="23"/>
        </w:rPr>
      </w:pPr>
      <w:r w:rsidRPr="00E55D9E">
        <w:rPr>
          <w:rStyle w:val="None"/>
          <w:rFonts w:ascii="Calibri" w:hAnsi="Calibri" w:cs="Calibri"/>
          <w:color w:val="000000" w:themeColor="text1"/>
          <w:sz w:val="23"/>
          <w:szCs w:val="23"/>
        </w:rPr>
        <w:t>###</w:t>
      </w:r>
    </w:p>
    <w:p w14:paraId="51DA5C71" w14:textId="77777777" w:rsidR="00E83733" w:rsidRPr="00E55D9E" w:rsidRDefault="00E83733" w:rsidP="000A5E26">
      <w:pPr>
        <w:pStyle w:val="Body"/>
        <w:spacing w:line="240" w:lineRule="auto"/>
        <w:rPr>
          <w:rStyle w:val="None"/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2B542E37" w14:textId="77777777" w:rsidR="00752097" w:rsidRPr="00E55D9E" w:rsidRDefault="00752097" w:rsidP="000A5E26">
      <w:pPr>
        <w:pStyle w:val="Body"/>
        <w:spacing w:line="240" w:lineRule="auto"/>
        <w:rPr>
          <w:rFonts w:ascii="Calibri" w:hAnsi="Calibri" w:cs="Calibri"/>
          <w:color w:val="000000" w:themeColor="text1"/>
          <w:sz w:val="23"/>
          <w:szCs w:val="23"/>
        </w:rPr>
      </w:pPr>
    </w:p>
    <w:sectPr w:rsidR="00752097" w:rsidRPr="00E55D9E">
      <w:headerReference w:type="default" r:id="rId37"/>
      <w:footerReference w:type="default" r:id="rId3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D4DD4" w14:textId="77777777" w:rsidR="001730A6" w:rsidRDefault="001730A6">
      <w:r>
        <w:separator/>
      </w:r>
    </w:p>
  </w:endnote>
  <w:endnote w:type="continuationSeparator" w:id="0">
    <w:p w14:paraId="7DB3BC5C" w14:textId="77777777" w:rsidR="001730A6" w:rsidRDefault="0017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9116" w14:textId="77777777" w:rsidR="00752097" w:rsidRDefault="00752097">
    <w:pPr>
      <w:pStyle w:val="Body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F6B5" w14:textId="77777777" w:rsidR="001730A6" w:rsidRDefault="001730A6">
      <w:r>
        <w:separator/>
      </w:r>
    </w:p>
  </w:footnote>
  <w:footnote w:type="continuationSeparator" w:id="0">
    <w:p w14:paraId="3D57094D" w14:textId="77777777" w:rsidR="001730A6" w:rsidRDefault="00173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8709" w14:textId="77777777" w:rsidR="00752097" w:rsidRDefault="0075209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097"/>
    <w:rsid w:val="00022181"/>
    <w:rsid w:val="00032F17"/>
    <w:rsid w:val="00061768"/>
    <w:rsid w:val="000A5E26"/>
    <w:rsid w:val="000C12C5"/>
    <w:rsid w:val="000D2A01"/>
    <w:rsid w:val="000D612D"/>
    <w:rsid w:val="000D6EF4"/>
    <w:rsid w:val="000E4E9D"/>
    <w:rsid w:val="00106E8E"/>
    <w:rsid w:val="00110DC6"/>
    <w:rsid w:val="001730A6"/>
    <w:rsid w:val="001B313C"/>
    <w:rsid w:val="001B5F27"/>
    <w:rsid w:val="001F050A"/>
    <w:rsid w:val="00203771"/>
    <w:rsid w:val="00210506"/>
    <w:rsid w:val="00234CB6"/>
    <w:rsid w:val="00236773"/>
    <w:rsid w:val="00236F20"/>
    <w:rsid w:val="00241AE5"/>
    <w:rsid w:val="00253CAE"/>
    <w:rsid w:val="0028746A"/>
    <w:rsid w:val="00292CC0"/>
    <w:rsid w:val="00294596"/>
    <w:rsid w:val="00297FAD"/>
    <w:rsid w:val="002A702E"/>
    <w:rsid w:val="002C69AF"/>
    <w:rsid w:val="002E4C27"/>
    <w:rsid w:val="002F523C"/>
    <w:rsid w:val="003041A7"/>
    <w:rsid w:val="0030486A"/>
    <w:rsid w:val="00326821"/>
    <w:rsid w:val="00347301"/>
    <w:rsid w:val="003D2ABE"/>
    <w:rsid w:val="003D69D6"/>
    <w:rsid w:val="003F2C7C"/>
    <w:rsid w:val="00401275"/>
    <w:rsid w:val="00437B3E"/>
    <w:rsid w:val="004F4244"/>
    <w:rsid w:val="005257CE"/>
    <w:rsid w:val="005458DC"/>
    <w:rsid w:val="00556113"/>
    <w:rsid w:val="00566C3B"/>
    <w:rsid w:val="005755AD"/>
    <w:rsid w:val="005978D3"/>
    <w:rsid w:val="005C334F"/>
    <w:rsid w:val="00605009"/>
    <w:rsid w:val="00643668"/>
    <w:rsid w:val="00654CDB"/>
    <w:rsid w:val="00684497"/>
    <w:rsid w:val="00693233"/>
    <w:rsid w:val="00697516"/>
    <w:rsid w:val="006D28F6"/>
    <w:rsid w:val="006E1320"/>
    <w:rsid w:val="006F4536"/>
    <w:rsid w:val="00752097"/>
    <w:rsid w:val="00766733"/>
    <w:rsid w:val="0078072D"/>
    <w:rsid w:val="00817C09"/>
    <w:rsid w:val="00823B14"/>
    <w:rsid w:val="00832C3A"/>
    <w:rsid w:val="00843ABF"/>
    <w:rsid w:val="00862447"/>
    <w:rsid w:val="00865FB1"/>
    <w:rsid w:val="00880974"/>
    <w:rsid w:val="008C23EE"/>
    <w:rsid w:val="00905D08"/>
    <w:rsid w:val="00916D10"/>
    <w:rsid w:val="00920553"/>
    <w:rsid w:val="009358A6"/>
    <w:rsid w:val="009B51D5"/>
    <w:rsid w:val="009C415B"/>
    <w:rsid w:val="009C4836"/>
    <w:rsid w:val="009E2658"/>
    <w:rsid w:val="009F27D1"/>
    <w:rsid w:val="00A13A3B"/>
    <w:rsid w:val="00A361AE"/>
    <w:rsid w:val="00A47D22"/>
    <w:rsid w:val="00A81FB5"/>
    <w:rsid w:val="00AA716E"/>
    <w:rsid w:val="00AC19F9"/>
    <w:rsid w:val="00AE2071"/>
    <w:rsid w:val="00AE25E4"/>
    <w:rsid w:val="00AE3417"/>
    <w:rsid w:val="00AE7388"/>
    <w:rsid w:val="00B05347"/>
    <w:rsid w:val="00B11D16"/>
    <w:rsid w:val="00B134ED"/>
    <w:rsid w:val="00B310E0"/>
    <w:rsid w:val="00B441D1"/>
    <w:rsid w:val="00BA4A63"/>
    <w:rsid w:val="00BA4B33"/>
    <w:rsid w:val="00C55700"/>
    <w:rsid w:val="00C77599"/>
    <w:rsid w:val="00C81B49"/>
    <w:rsid w:val="00CA4294"/>
    <w:rsid w:val="00CE60DE"/>
    <w:rsid w:val="00D53EBB"/>
    <w:rsid w:val="00D62A8F"/>
    <w:rsid w:val="00D74125"/>
    <w:rsid w:val="00D82077"/>
    <w:rsid w:val="00D865C8"/>
    <w:rsid w:val="00D962A4"/>
    <w:rsid w:val="00DE05AB"/>
    <w:rsid w:val="00E21723"/>
    <w:rsid w:val="00E4053E"/>
    <w:rsid w:val="00E467C4"/>
    <w:rsid w:val="00E50840"/>
    <w:rsid w:val="00E55D9E"/>
    <w:rsid w:val="00E83733"/>
    <w:rsid w:val="00E92954"/>
    <w:rsid w:val="00EA0D28"/>
    <w:rsid w:val="00EA16C3"/>
    <w:rsid w:val="00EB15B7"/>
    <w:rsid w:val="00EC6A70"/>
    <w:rsid w:val="00ED374E"/>
    <w:rsid w:val="00EE6BF5"/>
    <w:rsid w:val="00F013C3"/>
    <w:rsid w:val="00F0707B"/>
    <w:rsid w:val="00F20DDC"/>
    <w:rsid w:val="00F36283"/>
    <w:rsid w:val="00FC5A08"/>
    <w:rsid w:val="00FE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622A"/>
  <w15:docId w15:val="{6B0F192E-DDA0-B54A-906B-AAA39CC1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i/>
      <w:iCs/>
    </w:rPr>
  </w:style>
  <w:style w:type="character" w:customStyle="1" w:styleId="Hyperlink1">
    <w:name w:val="Hyperlink.1"/>
    <w:basedOn w:val="Hyperlink"/>
    <w:rPr>
      <w:outline w:val="0"/>
      <w:color w:val="0000FF"/>
      <w:u w:val="single" w:color="0000FF"/>
    </w:rPr>
  </w:style>
  <w:style w:type="paragraph" w:styleId="NormalWeb">
    <w:name w:val="Normal (Web)"/>
    <w:basedOn w:val="Normal"/>
    <w:uiPriority w:val="99"/>
    <w:unhideWhenUsed/>
    <w:rsid w:val="00B31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65F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6733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E25E4"/>
  </w:style>
  <w:style w:type="character" w:styleId="Emphasis">
    <w:name w:val="Emphasis"/>
    <w:basedOn w:val="DefaultParagraphFont"/>
    <w:uiPriority w:val="20"/>
    <w:qFormat/>
    <w:rsid w:val="00CA4294"/>
    <w:rPr>
      <w:i/>
      <w:iCs/>
    </w:rPr>
  </w:style>
  <w:style w:type="paragraph" w:customStyle="1" w:styleId="font8">
    <w:name w:val="font_8"/>
    <w:basedOn w:val="Normal"/>
    <w:rsid w:val="00EE6B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wixguard">
    <w:name w:val="wixguard"/>
    <w:basedOn w:val="DefaultParagraphFont"/>
    <w:rsid w:val="00EE6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442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hyperlink" Target="https://en.wikipedia.org/wiki/Christopher_Guest" TargetMode="External"/><Relationship Id="rId26" Type="http://schemas.openxmlformats.org/officeDocument/2006/relationships/hyperlink" Target="https://en.wikipedia.org/wiki/Isle_of_Dogs_(film)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n.wikipedia.org/wiki/A_Mighty_Wind" TargetMode="External"/><Relationship Id="rId34" Type="http://schemas.openxmlformats.org/officeDocument/2006/relationships/hyperlink" Target="https://savagewonder.com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penguinreptheatre.csstix.com/events.php" TargetMode="External"/><Relationship Id="rId17" Type="http://schemas.openxmlformats.org/officeDocument/2006/relationships/hyperlink" Target="https://en.wikipedia.org/wiki/Gosford_Park" TargetMode="External"/><Relationship Id="rId25" Type="http://schemas.openxmlformats.org/officeDocument/2006/relationships/hyperlink" Target="https://en.wikipedia.org/wiki/The_Grand_Budapest_Hotel" TargetMode="External"/><Relationship Id="rId33" Type="http://schemas.openxmlformats.org/officeDocument/2006/relationships/hyperlink" Target="https://thezebra.org/2022/11/12/veterans-delivered-jaw-dropping-artistic-show-at-local-gallery/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Academy_Award_for_Best_Picture" TargetMode="External"/><Relationship Id="rId20" Type="http://schemas.openxmlformats.org/officeDocument/2006/relationships/hyperlink" Target="https://en.wikipedia.org/wiki/Best_in_Show_(film)" TargetMode="External"/><Relationship Id="rId29" Type="http://schemas.openxmlformats.org/officeDocument/2006/relationships/hyperlink" Target="https://en.wikipedia.org/wiki/Close_Encounters_of_the_Third_Kind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broadwayworld.com/people/Edie-Falco/" TargetMode="External"/><Relationship Id="rId24" Type="http://schemas.openxmlformats.org/officeDocument/2006/relationships/hyperlink" Target="https://en.wikipedia.org/wiki/Moonrise_Kingdom" TargetMode="External"/><Relationship Id="rId32" Type="http://schemas.openxmlformats.org/officeDocument/2006/relationships/hyperlink" Target="https://vetrep.org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hyperlink" Target="https://en.wikipedia.org/wiki/Wes_Anderson" TargetMode="External"/><Relationship Id="rId28" Type="http://schemas.openxmlformats.org/officeDocument/2006/relationships/hyperlink" Target="https://en.wikipedia.org/wiki/Midnight_Cowboy" TargetMode="External"/><Relationship Id="rId36" Type="http://schemas.openxmlformats.org/officeDocument/2006/relationships/hyperlink" Target="https://savagewonder.captivate.fm/" TargetMode="External"/><Relationship Id="rId10" Type="http://schemas.openxmlformats.org/officeDocument/2006/relationships/hyperlink" Target="https://www.broadwayworld.com/people/Bob-Balaban/" TargetMode="External"/><Relationship Id="rId19" Type="http://schemas.openxmlformats.org/officeDocument/2006/relationships/hyperlink" Target="https://en.wikipedia.org/wiki/Waiting_for_Guffman" TargetMode="External"/><Relationship Id="rId31" Type="http://schemas.openxmlformats.org/officeDocument/2006/relationships/hyperlink" Target="https://en.wikipedia.org/wiki/Capote_(film)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enguinrep.org/" TargetMode="External"/><Relationship Id="rId14" Type="http://schemas.openxmlformats.org/officeDocument/2006/relationships/image" Target="media/image4.jpg"/><Relationship Id="rId22" Type="http://schemas.openxmlformats.org/officeDocument/2006/relationships/hyperlink" Target="https://en.wikipedia.org/wiki/For_Your_Consideration_(film)" TargetMode="External"/><Relationship Id="rId27" Type="http://schemas.openxmlformats.org/officeDocument/2006/relationships/hyperlink" Target="https://en.wikipedia.org/wiki/The_French_Dispatch" TargetMode="External"/><Relationship Id="rId30" Type="http://schemas.openxmlformats.org/officeDocument/2006/relationships/hyperlink" Target="https://en.wikipedia.org/wiki/Altered_States" TargetMode="External"/><Relationship Id="rId35" Type="http://schemas.openxmlformats.org/officeDocument/2006/relationships/hyperlink" Target="https://savagewonder.substack.com/" TargetMode="External"/><Relationship Id="rId8" Type="http://schemas.openxmlformats.org/officeDocument/2006/relationships/hyperlink" Target="https://www.jasonpizzarello.com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Stephanie Dixon</cp:lastModifiedBy>
  <cp:revision>2</cp:revision>
  <cp:lastPrinted>2023-03-23T21:33:00Z</cp:lastPrinted>
  <dcterms:created xsi:type="dcterms:W3CDTF">2023-04-11T11:51:00Z</dcterms:created>
  <dcterms:modified xsi:type="dcterms:W3CDTF">2023-04-11T11:51:00Z</dcterms:modified>
</cp:coreProperties>
</file>